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32"/>
        <w:tblpPr w:leftFromText="180" w:rightFromText="180" w:vertAnchor="page" w:horzAnchor="margin" w:tblpXSpec="center" w:tblpY="852"/>
        <w:tblW w:w="11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5090"/>
      </w:tblGrid>
      <w:tr w:rsidR="009700B6" w:rsidRPr="009700B6" w:rsidTr="009700B6">
        <w:tc>
          <w:tcPr>
            <w:tcW w:w="5920" w:type="dxa"/>
            <w:hideMark/>
          </w:tcPr>
          <w:p w:rsidR="009700B6" w:rsidRPr="009700B6" w:rsidRDefault="009700B6" w:rsidP="009700B6">
            <w:pPr>
              <w:spacing w:after="0" w:line="240" w:lineRule="auto"/>
              <w:ind w:left="993"/>
              <w:rPr>
                <w:rFonts w:ascii="Times New Roman" w:hAnsi="Times New Roman" w:cs="Times New Roman"/>
                <w:sz w:val="24"/>
                <w:szCs w:val="24"/>
              </w:rPr>
            </w:pPr>
            <w:r w:rsidRPr="009700B6">
              <w:rPr>
                <w:rFonts w:ascii="Times New Roman" w:hAnsi="Times New Roman" w:cs="Times New Roman"/>
                <w:sz w:val="24"/>
                <w:szCs w:val="24"/>
              </w:rPr>
              <w:t>Принято</w:t>
            </w:r>
          </w:p>
          <w:p w:rsidR="009700B6" w:rsidRPr="009700B6" w:rsidRDefault="009700B6" w:rsidP="009700B6">
            <w:pPr>
              <w:spacing w:after="0" w:line="240" w:lineRule="auto"/>
              <w:ind w:left="993"/>
              <w:rPr>
                <w:rFonts w:ascii="Times New Roman" w:hAnsi="Times New Roman" w:cs="Times New Roman"/>
                <w:sz w:val="24"/>
                <w:szCs w:val="24"/>
              </w:rPr>
            </w:pPr>
            <w:r w:rsidRPr="009700B6">
              <w:rPr>
                <w:rFonts w:ascii="Times New Roman" w:hAnsi="Times New Roman" w:cs="Times New Roman"/>
                <w:sz w:val="24"/>
                <w:szCs w:val="24"/>
              </w:rPr>
              <w:t>Педагогическим Советом</w:t>
            </w:r>
          </w:p>
          <w:p w:rsidR="009700B6" w:rsidRPr="009700B6" w:rsidRDefault="009700B6" w:rsidP="009700B6">
            <w:pPr>
              <w:spacing w:after="0" w:line="240" w:lineRule="auto"/>
              <w:ind w:left="993"/>
              <w:rPr>
                <w:rFonts w:ascii="Times New Roman" w:hAnsi="Times New Roman" w:cs="Times New Roman"/>
                <w:sz w:val="24"/>
                <w:szCs w:val="24"/>
              </w:rPr>
            </w:pPr>
            <w:r w:rsidRPr="009700B6">
              <w:rPr>
                <w:rFonts w:ascii="Times New Roman" w:hAnsi="Times New Roman" w:cs="Times New Roman"/>
                <w:sz w:val="24"/>
                <w:szCs w:val="24"/>
              </w:rPr>
              <w:t>Образовательного учреждения</w:t>
            </w:r>
          </w:p>
          <w:p w:rsidR="009700B6" w:rsidRPr="009700B6" w:rsidRDefault="009700B6" w:rsidP="009700B6">
            <w:pPr>
              <w:spacing w:after="0" w:line="240" w:lineRule="auto"/>
              <w:ind w:left="993"/>
              <w:rPr>
                <w:rFonts w:ascii="Times New Roman" w:hAnsi="Times New Roman" w:cs="Times New Roman"/>
                <w:sz w:val="24"/>
                <w:szCs w:val="24"/>
              </w:rPr>
            </w:pPr>
            <w:r w:rsidRPr="009700B6">
              <w:rPr>
                <w:rFonts w:ascii="Times New Roman" w:hAnsi="Times New Roman" w:cs="Times New Roman"/>
                <w:sz w:val="24"/>
                <w:szCs w:val="24"/>
              </w:rPr>
              <w:t>Протокол № 1 от 30.08.2018г</w:t>
            </w:r>
          </w:p>
          <w:p w:rsidR="009700B6" w:rsidRPr="009700B6" w:rsidRDefault="009700B6" w:rsidP="009700B6">
            <w:pPr>
              <w:spacing w:after="0" w:line="240" w:lineRule="auto"/>
              <w:ind w:left="993"/>
              <w:rPr>
                <w:rFonts w:ascii="Times New Roman" w:hAnsi="Times New Roman" w:cs="Times New Roman"/>
                <w:sz w:val="24"/>
                <w:szCs w:val="24"/>
              </w:rPr>
            </w:pPr>
          </w:p>
          <w:p w:rsidR="009700B6" w:rsidRPr="009700B6" w:rsidRDefault="009700B6" w:rsidP="009700B6">
            <w:pPr>
              <w:spacing w:after="0" w:line="240" w:lineRule="auto"/>
              <w:ind w:left="993"/>
              <w:rPr>
                <w:rFonts w:ascii="Times New Roman" w:hAnsi="Times New Roman" w:cs="Times New Roman"/>
                <w:sz w:val="24"/>
                <w:szCs w:val="24"/>
              </w:rPr>
            </w:pPr>
          </w:p>
          <w:p w:rsidR="009700B6" w:rsidRPr="009700B6" w:rsidRDefault="009700B6" w:rsidP="009700B6">
            <w:pPr>
              <w:spacing w:after="0" w:line="240" w:lineRule="auto"/>
              <w:ind w:left="993"/>
              <w:rPr>
                <w:rFonts w:ascii="Times New Roman" w:hAnsi="Times New Roman" w:cs="Times New Roman"/>
                <w:sz w:val="24"/>
                <w:szCs w:val="24"/>
              </w:rPr>
            </w:pPr>
          </w:p>
        </w:tc>
        <w:tc>
          <w:tcPr>
            <w:tcW w:w="5090" w:type="dxa"/>
          </w:tcPr>
          <w:p w:rsidR="009700B6" w:rsidRPr="009700B6" w:rsidRDefault="009700B6" w:rsidP="009700B6">
            <w:pPr>
              <w:spacing w:after="0" w:line="240" w:lineRule="auto"/>
              <w:ind w:left="1026"/>
              <w:rPr>
                <w:rFonts w:ascii="Times New Roman" w:hAnsi="Times New Roman" w:cs="Times New Roman"/>
                <w:sz w:val="24"/>
                <w:szCs w:val="24"/>
              </w:rPr>
            </w:pPr>
            <w:r w:rsidRPr="009700B6">
              <w:rPr>
                <w:rFonts w:ascii="Times New Roman" w:hAnsi="Times New Roman" w:cs="Times New Roman"/>
                <w:sz w:val="24"/>
                <w:szCs w:val="24"/>
              </w:rPr>
              <w:t>Утверждено</w:t>
            </w:r>
          </w:p>
          <w:p w:rsidR="009700B6" w:rsidRPr="009700B6" w:rsidRDefault="009700B6" w:rsidP="009700B6">
            <w:pPr>
              <w:spacing w:after="0" w:line="240" w:lineRule="auto"/>
              <w:rPr>
                <w:rFonts w:ascii="Times New Roman" w:hAnsi="Times New Roman" w:cs="Times New Roman"/>
                <w:sz w:val="24"/>
                <w:szCs w:val="24"/>
              </w:rPr>
            </w:pPr>
            <w:r w:rsidRPr="009700B6">
              <w:rPr>
                <w:rFonts w:ascii="Times New Roman" w:hAnsi="Times New Roman" w:cs="Times New Roman"/>
                <w:sz w:val="24"/>
                <w:szCs w:val="24"/>
              </w:rPr>
              <w:t xml:space="preserve">                 Заведующим  С.С. Гороховой</w:t>
            </w:r>
          </w:p>
          <w:p w:rsidR="009700B6" w:rsidRPr="009700B6" w:rsidRDefault="009700B6" w:rsidP="009700B6">
            <w:pPr>
              <w:spacing w:after="0" w:line="240" w:lineRule="auto"/>
              <w:ind w:left="1026"/>
              <w:rPr>
                <w:rFonts w:ascii="Times New Roman" w:hAnsi="Times New Roman" w:cs="Times New Roman"/>
                <w:sz w:val="24"/>
                <w:szCs w:val="24"/>
              </w:rPr>
            </w:pPr>
          </w:p>
          <w:p w:rsidR="009700B6" w:rsidRPr="009700B6" w:rsidRDefault="009700B6" w:rsidP="009700B6">
            <w:pPr>
              <w:spacing w:after="0" w:line="240" w:lineRule="auto"/>
              <w:ind w:left="1026"/>
              <w:rPr>
                <w:rFonts w:ascii="Times New Roman" w:hAnsi="Times New Roman" w:cs="Times New Roman"/>
                <w:sz w:val="24"/>
                <w:szCs w:val="24"/>
              </w:rPr>
            </w:pPr>
            <w:r w:rsidRPr="009700B6">
              <w:rPr>
                <w:rFonts w:ascii="Times New Roman" w:hAnsi="Times New Roman" w:cs="Times New Roman"/>
                <w:sz w:val="24"/>
                <w:szCs w:val="24"/>
              </w:rPr>
              <w:t>Приказ от 02.11.2018  №  72- ОД</w:t>
            </w:r>
          </w:p>
          <w:p w:rsidR="009700B6" w:rsidRPr="009700B6" w:rsidRDefault="009700B6" w:rsidP="009700B6">
            <w:pPr>
              <w:spacing w:after="0" w:line="240" w:lineRule="auto"/>
              <w:rPr>
                <w:rFonts w:ascii="Times New Roman" w:hAnsi="Times New Roman" w:cs="Times New Roman"/>
                <w:sz w:val="24"/>
                <w:szCs w:val="24"/>
              </w:rPr>
            </w:pPr>
          </w:p>
          <w:p w:rsidR="009700B6" w:rsidRPr="009700B6" w:rsidRDefault="009700B6" w:rsidP="009700B6">
            <w:pPr>
              <w:spacing w:after="0" w:line="240" w:lineRule="auto"/>
              <w:rPr>
                <w:rFonts w:ascii="Times New Roman" w:hAnsi="Times New Roman" w:cs="Times New Roman"/>
                <w:sz w:val="24"/>
                <w:szCs w:val="24"/>
              </w:rPr>
            </w:pPr>
          </w:p>
          <w:p w:rsidR="009700B6" w:rsidRPr="009700B6" w:rsidRDefault="009700B6" w:rsidP="009700B6">
            <w:pPr>
              <w:spacing w:after="0" w:line="240" w:lineRule="auto"/>
              <w:rPr>
                <w:rFonts w:ascii="Times New Roman" w:hAnsi="Times New Roman" w:cs="Times New Roman"/>
                <w:sz w:val="24"/>
                <w:szCs w:val="24"/>
              </w:rPr>
            </w:pPr>
          </w:p>
          <w:p w:rsidR="009700B6" w:rsidRPr="009700B6" w:rsidRDefault="009700B6" w:rsidP="009700B6">
            <w:pPr>
              <w:spacing w:after="0" w:line="240" w:lineRule="auto"/>
              <w:jc w:val="right"/>
              <w:rPr>
                <w:rFonts w:ascii="Times New Roman" w:hAnsi="Times New Roman" w:cs="Times New Roman"/>
                <w:sz w:val="24"/>
                <w:szCs w:val="24"/>
              </w:rPr>
            </w:pPr>
          </w:p>
        </w:tc>
      </w:tr>
    </w:tbl>
    <w:p w:rsidR="00AD3CC9" w:rsidRPr="0016176B" w:rsidRDefault="00AD3CC9" w:rsidP="00AD3CC9">
      <w:pPr>
        <w:spacing w:after="0" w:line="270" w:lineRule="atLeast"/>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br/>
      </w:r>
      <w:r w:rsidRPr="0016176B">
        <w:rPr>
          <w:rFonts w:ascii="Arial" w:eastAsia="Times New Roman" w:hAnsi="Arial" w:cs="Arial"/>
          <w:color w:val="444444"/>
          <w:sz w:val="18"/>
          <w:szCs w:val="18"/>
          <w:lang w:eastAsia="ru-RU"/>
        </w:rPr>
        <w:br/>
        <w:t> </w:t>
      </w:r>
    </w:p>
    <w:p w:rsidR="00AD3CC9" w:rsidRPr="0016176B" w:rsidRDefault="00AD3CC9" w:rsidP="00AD3CC9">
      <w:pPr>
        <w:spacing w:after="0" w:line="270" w:lineRule="atLeast"/>
        <w:rPr>
          <w:rFonts w:ascii="Arial" w:eastAsia="Times New Roman" w:hAnsi="Arial" w:cs="Arial"/>
          <w:color w:val="444444"/>
          <w:sz w:val="18"/>
          <w:szCs w:val="18"/>
          <w:lang w:eastAsia="ru-RU"/>
        </w:rPr>
      </w:pPr>
      <w:r w:rsidRPr="0016176B">
        <w:rPr>
          <w:rFonts w:ascii="Arial" w:eastAsia="Times New Roman" w:hAnsi="Arial" w:cs="Arial"/>
          <w:color w:val="444444"/>
          <w:sz w:val="18"/>
          <w:szCs w:val="18"/>
          <w:lang w:eastAsia="ru-RU"/>
        </w:rPr>
        <w:t> </w:t>
      </w:r>
    </w:p>
    <w:p w:rsidR="00AD3CC9" w:rsidRPr="0016176B" w:rsidRDefault="00AD3CC9" w:rsidP="00AD3CC9">
      <w:pPr>
        <w:spacing w:after="0" w:line="270" w:lineRule="atLeast"/>
        <w:rPr>
          <w:rFonts w:ascii="Arial" w:eastAsia="Times New Roman" w:hAnsi="Arial" w:cs="Arial"/>
          <w:color w:val="444444"/>
          <w:sz w:val="18"/>
          <w:szCs w:val="18"/>
          <w:lang w:eastAsia="ru-RU"/>
        </w:rPr>
      </w:pPr>
      <w:r w:rsidRPr="0016176B">
        <w:rPr>
          <w:rFonts w:ascii="Arial" w:eastAsia="Times New Roman" w:hAnsi="Arial" w:cs="Arial"/>
          <w:color w:val="444444"/>
          <w:sz w:val="18"/>
          <w:szCs w:val="18"/>
          <w:lang w:eastAsia="ru-RU"/>
        </w:rPr>
        <w:t> </w:t>
      </w:r>
    </w:p>
    <w:p w:rsidR="00AD3CC9" w:rsidRDefault="00AD3CC9" w:rsidP="00AD3CC9">
      <w:pPr>
        <w:spacing w:after="0" w:line="270" w:lineRule="atLeast"/>
        <w:rPr>
          <w:rFonts w:ascii="Arial" w:eastAsia="Times New Roman" w:hAnsi="Arial" w:cs="Arial"/>
          <w:color w:val="444444"/>
          <w:sz w:val="18"/>
          <w:szCs w:val="18"/>
          <w:lang w:eastAsia="ru-RU"/>
        </w:rPr>
      </w:pPr>
      <w:r w:rsidRPr="0016176B">
        <w:rPr>
          <w:rFonts w:ascii="Arial" w:eastAsia="Times New Roman" w:hAnsi="Arial" w:cs="Arial"/>
          <w:color w:val="444444"/>
          <w:sz w:val="18"/>
          <w:szCs w:val="18"/>
          <w:lang w:eastAsia="ru-RU"/>
        </w:rPr>
        <w:t> </w:t>
      </w:r>
    </w:p>
    <w:p w:rsidR="00AD3CC9" w:rsidRDefault="00AD3CC9" w:rsidP="00AD3CC9">
      <w:pPr>
        <w:spacing w:after="0" w:line="270" w:lineRule="atLeast"/>
        <w:rPr>
          <w:rFonts w:ascii="Arial" w:eastAsia="Times New Roman" w:hAnsi="Arial" w:cs="Arial"/>
          <w:color w:val="444444"/>
          <w:sz w:val="18"/>
          <w:szCs w:val="18"/>
          <w:lang w:eastAsia="ru-RU"/>
        </w:rPr>
      </w:pPr>
    </w:p>
    <w:p w:rsidR="00AD3CC9" w:rsidRDefault="00AD3CC9" w:rsidP="00AD3CC9">
      <w:pPr>
        <w:spacing w:after="0" w:line="270" w:lineRule="atLeast"/>
        <w:rPr>
          <w:rFonts w:ascii="Arial" w:eastAsia="Times New Roman" w:hAnsi="Arial" w:cs="Arial"/>
          <w:color w:val="444444"/>
          <w:sz w:val="18"/>
          <w:szCs w:val="18"/>
          <w:lang w:eastAsia="ru-RU"/>
        </w:rPr>
      </w:pPr>
    </w:p>
    <w:p w:rsidR="00AD3CC9" w:rsidRPr="0016176B" w:rsidRDefault="00AD3CC9" w:rsidP="00AD3CC9">
      <w:pPr>
        <w:spacing w:after="0" w:line="270" w:lineRule="atLeast"/>
        <w:rPr>
          <w:rFonts w:ascii="Arial" w:eastAsia="Times New Roman" w:hAnsi="Arial" w:cs="Arial"/>
          <w:color w:val="444444"/>
          <w:sz w:val="18"/>
          <w:szCs w:val="18"/>
          <w:lang w:eastAsia="ru-RU"/>
        </w:rPr>
      </w:pPr>
    </w:p>
    <w:p w:rsidR="00AD3CC9" w:rsidRPr="0016176B" w:rsidRDefault="00AD3CC9" w:rsidP="00AD3CC9">
      <w:pPr>
        <w:spacing w:after="0" w:line="270" w:lineRule="atLeast"/>
        <w:rPr>
          <w:rFonts w:ascii="Arial" w:eastAsia="Times New Roman" w:hAnsi="Arial" w:cs="Arial"/>
          <w:color w:val="444444"/>
          <w:sz w:val="18"/>
          <w:szCs w:val="18"/>
          <w:lang w:eastAsia="ru-RU"/>
        </w:rPr>
      </w:pPr>
      <w:r w:rsidRPr="0016176B">
        <w:rPr>
          <w:rFonts w:ascii="Arial" w:eastAsia="Times New Roman" w:hAnsi="Arial" w:cs="Arial"/>
          <w:color w:val="444444"/>
          <w:sz w:val="18"/>
          <w:szCs w:val="18"/>
          <w:lang w:eastAsia="ru-RU"/>
        </w:rPr>
        <w:t> </w:t>
      </w:r>
    </w:p>
    <w:p w:rsidR="00AD3CC9" w:rsidRPr="0016176B" w:rsidRDefault="00AD3CC9" w:rsidP="00AD3CC9">
      <w:pPr>
        <w:spacing w:after="0" w:line="270" w:lineRule="atLeast"/>
        <w:rPr>
          <w:rFonts w:ascii="Arial" w:eastAsia="Times New Roman" w:hAnsi="Arial" w:cs="Arial"/>
          <w:color w:val="444444"/>
          <w:sz w:val="18"/>
          <w:szCs w:val="18"/>
          <w:lang w:eastAsia="ru-RU"/>
        </w:rPr>
      </w:pPr>
      <w:r w:rsidRPr="0016176B">
        <w:rPr>
          <w:rFonts w:ascii="Arial" w:eastAsia="Times New Roman" w:hAnsi="Arial" w:cs="Arial"/>
          <w:color w:val="444444"/>
          <w:sz w:val="18"/>
          <w:szCs w:val="18"/>
          <w:lang w:eastAsia="ru-RU"/>
        </w:rPr>
        <w:t> </w:t>
      </w:r>
    </w:p>
    <w:p w:rsidR="0052598D" w:rsidRDefault="0052598D" w:rsidP="00AD3CC9">
      <w:pPr>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Рабочая программа </w:t>
      </w:r>
    </w:p>
    <w:p w:rsidR="0052598D" w:rsidRDefault="0052598D" w:rsidP="00AD3CC9">
      <w:pPr>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 ДОП «</w:t>
      </w:r>
      <w:r w:rsidR="009700B6">
        <w:rPr>
          <w:rFonts w:ascii="Times New Roman" w:eastAsia="Times New Roman" w:hAnsi="Times New Roman" w:cs="Times New Roman"/>
          <w:b/>
          <w:bCs/>
          <w:sz w:val="28"/>
          <w:szCs w:val="28"/>
          <w:lang w:eastAsia="ru-RU"/>
        </w:rPr>
        <w:t>Говорим красиво</w:t>
      </w:r>
      <w:r>
        <w:rPr>
          <w:rFonts w:ascii="Times New Roman" w:eastAsia="Times New Roman" w:hAnsi="Times New Roman" w:cs="Times New Roman"/>
          <w:b/>
          <w:bCs/>
          <w:sz w:val="28"/>
          <w:szCs w:val="28"/>
          <w:lang w:eastAsia="ru-RU"/>
        </w:rPr>
        <w:t>»</w:t>
      </w:r>
    </w:p>
    <w:p w:rsidR="0052598D" w:rsidRDefault="0052598D" w:rsidP="00AD3CC9">
      <w:pPr>
        <w:spacing w:after="0" w:line="270" w:lineRule="atLeast"/>
        <w:jc w:val="center"/>
        <w:rPr>
          <w:rFonts w:ascii="Times New Roman" w:eastAsia="Times New Roman" w:hAnsi="Times New Roman" w:cs="Times New Roman"/>
          <w:b/>
          <w:bCs/>
          <w:sz w:val="28"/>
          <w:szCs w:val="28"/>
          <w:lang w:eastAsia="ru-RU"/>
        </w:rPr>
      </w:pPr>
    </w:p>
    <w:p w:rsidR="0052598D" w:rsidRPr="0052598D" w:rsidRDefault="0052598D" w:rsidP="00AD3CC9">
      <w:pPr>
        <w:spacing w:after="0" w:line="270" w:lineRule="atLeast"/>
        <w:jc w:val="center"/>
        <w:rPr>
          <w:rFonts w:ascii="Times New Roman" w:eastAsia="Times New Roman" w:hAnsi="Times New Roman" w:cs="Times New Roman"/>
          <w:bCs/>
          <w:sz w:val="28"/>
          <w:szCs w:val="28"/>
          <w:lang w:eastAsia="ru-RU"/>
        </w:rPr>
      </w:pPr>
      <w:r w:rsidRPr="0052598D">
        <w:rPr>
          <w:rFonts w:ascii="Times New Roman" w:eastAsia="Times New Roman" w:hAnsi="Times New Roman" w:cs="Times New Roman"/>
          <w:bCs/>
          <w:sz w:val="28"/>
          <w:szCs w:val="28"/>
          <w:lang w:eastAsia="ru-RU"/>
        </w:rPr>
        <w:t>п</w:t>
      </w:r>
      <w:r w:rsidR="00AD3CC9" w:rsidRPr="0052598D">
        <w:rPr>
          <w:rFonts w:ascii="Times New Roman" w:eastAsia="Times New Roman" w:hAnsi="Times New Roman" w:cs="Times New Roman"/>
          <w:bCs/>
          <w:sz w:val="28"/>
          <w:szCs w:val="28"/>
          <w:lang w:eastAsia="ru-RU"/>
        </w:rPr>
        <w:t>едагог</w:t>
      </w:r>
      <w:r w:rsidRPr="0052598D">
        <w:rPr>
          <w:rFonts w:ascii="Times New Roman" w:eastAsia="Times New Roman" w:hAnsi="Times New Roman" w:cs="Times New Roman"/>
          <w:bCs/>
          <w:sz w:val="28"/>
          <w:szCs w:val="28"/>
          <w:lang w:eastAsia="ru-RU"/>
        </w:rPr>
        <w:t>а дополнительного образования</w:t>
      </w:r>
    </w:p>
    <w:p w:rsidR="0052598D" w:rsidRPr="0052598D" w:rsidRDefault="00AD3CC9" w:rsidP="00AD3CC9">
      <w:pPr>
        <w:spacing w:after="0" w:line="270" w:lineRule="atLeast"/>
        <w:jc w:val="center"/>
        <w:rPr>
          <w:rFonts w:ascii="Times New Roman" w:eastAsia="Times New Roman" w:hAnsi="Times New Roman" w:cs="Times New Roman"/>
          <w:bCs/>
          <w:sz w:val="28"/>
          <w:szCs w:val="28"/>
          <w:lang w:eastAsia="ru-RU"/>
        </w:rPr>
      </w:pPr>
      <w:r w:rsidRPr="0052598D">
        <w:rPr>
          <w:rFonts w:ascii="Times New Roman" w:eastAsia="Times New Roman" w:hAnsi="Times New Roman" w:cs="Times New Roman"/>
          <w:bCs/>
          <w:sz w:val="28"/>
          <w:szCs w:val="28"/>
          <w:lang w:eastAsia="ru-RU"/>
        </w:rPr>
        <w:t xml:space="preserve">Государственного бюджетного </w:t>
      </w:r>
      <w:r w:rsidR="009700B6">
        <w:rPr>
          <w:rFonts w:ascii="Times New Roman" w:eastAsia="Times New Roman" w:hAnsi="Times New Roman" w:cs="Times New Roman"/>
          <w:bCs/>
          <w:sz w:val="28"/>
          <w:szCs w:val="28"/>
          <w:lang w:eastAsia="ru-RU"/>
        </w:rPr>
        <w:t xml:space="preserve">дошкольного </w:t>
      </w:r>
      <w:r w:rsidRPr="0052598D">
        <w:rPr>
          <w:rFonts w:ascii="Times New Roman" w:eastAsia="Times New Roman" w:hAnsi="Times New Roman" w:cs="Times New Roman"/>
          <w:bCs/>
          <w:sz w:val="28"/>
          <w:szCs w:val="28"/>
          <w:lang w:eastAsia="ru-RU"/>
        </w:rPr>
        <w:t xml:space="preserve">образовательного учреждения </w:t>
      </w:r>
    </w:p>
    <w:p w:rsidR="00AD3CC9" w:rsidRPr="0052598D" w:rsidRDefault="009700B6" w:rsidP="00AD3CC9">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детского сада №34 Василеостровского района Санкт-Петербурга </w:t>
      </w:r>
    </w:p>
    <w:p w:rsidR="0052598D" w:rsidRPr="0052598D" w:rsidRDefault="0052598D" w:rsidP="00AD3CC9">
      <w:pPr>
        <w:spacing w:after="0" w:line="270" w:lineRule="atLeast"/>
        <w:jc w:val="center"/>
        <w:rPr>
          <w:rFonts w:ascii="Times New Roman" w:eastAsia="Times New Roman" w:hAnsi="Times New Roman" w:cs="Times New Roman"/>
          <w:bCs/>
          <w:sz w:val="28"/>
          <w:szCs w:val="28"/>
          <w:lang w:eastAsia="ru-RU"/>
        </w:rPr>
      </w:pPr>
    </w:p>
    <w:p w:rsidR="0052598D" w:rsidRPr="0052598D" w:rsidRDefault="0052598D" w:rsidP="0052598D">
      <w:pPr>
        <w:spacing w:after="0" w:line="270" w:lineRule="atLeast"/>
        <w:jc w:val="center"/>
        <w:rPr>
          <w:rFonts w:ascii="Times New Roman" w:eastAsia="Times New Roman" w:hAnsi="Times New Roman" w:cs="Times New Roman"/>
          <w:bCs/>
          <w:sz w:val="28"/>
          <w:szCs w:val="28"/>
          <w:lang w:eastAsia="ru-RU"/>
        </w:rPr>
      </w:pPr>
    </w:p>
    <w:p w:rsidR="0052598D" w:rsidRPr="0052598D" w:rsidRDefault="0052598D" w:rsidP="00AD3CC9">
      <w:pPr>
        <w:spacing w:after="0" w:line="270" w:lineRule="atLeast"/>
        <w:jc w:val="center"/>
        <w:rPr>
          <w:rFonts w:ascii="Times New Roman" w:eastAsia="Times New Roman" w:hAnsi="Times New Roman" w:cs="Times New Roman"/>
          <w:bCs/>
          <w:sz w:val="28"/>
          <w:szCs w:val="28"/>
          <w:lang w:eastAsia="ru-RU"/>
        </w:rPr>
      </w:pPr>
    </w:p>
    <w:p w:rsidR="0052598D" w:rsidRDefault="0052598D" w:rsidP="00AD3CC9">
      <w:pPr>
        <w:spacing w:after="0" w:line="270" w:lineRule="atLeast"/>
        <w:jc w:val="center"/>
        <w:rPr>
          <w:rFonts w:ascii="Times New Roman" w:eastAsia="Times New Roman" w:hAnsi="Times New Roman" w:cs="Times New Roman"/>
          <w:b/>
          <w:bCs/>
          <w:sz w:val="28"/>
          <w:szCs w:val="28"/>
          <w:lang w:eastAsia="ru-RU"/>
        </w:rPr>
      </w:pPr>
    </w:p>
    <w:p w:rsidR="00AD3CC9" w:rsidRDefault="009700B6" w:rsidP="00AD3CC9">
      <w:pPr>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2018-2019</w:t>
      </w:r>
      <w:r w:rsidR="00AD3CC9">
        <w:rPr>
          <w:rFonts w:ascii="Times New Roman" w:eastAsia="Times New Roman" w:hAnsi="Times New Roman" w:cs="Times New Roman"/>
          <w:b/>
          <w:bCs/>
          <w:sz w:val="28"/>
          <w:szCs w:val="28"/>
          <w:lang w:eastAsia="ru-RU"/>
        </w:rPr>
        <w:t xml:space="preserve"> учебный год </w:t>
      </w:r>
    </w:p>
    <w:p w:rsidR="00AD3CC9" w:rsidRDefault="00AD3CC9" w:rsidP="00AD3CC9">
      <w:pPr>
        <w:spacing w:after="0" w:line="270" w:lineRule="atLeast"/>
        <w:jc w:val="center"/>
        <w:rPr>
          <w:rFonts w:ascii="Times New Roman" w:eastAsia="Times New Roman" w:hAnsi="Times New Roman" w:cs="Times New Roman"/>
          <w:b/>
          <w:bCs/>
          <w:sz w:val="28"/>
          <w:szCs w:val="28"/>
          <w:lang w:eastAsia="ru-RU"/>
        </w:rPr>
      </w:pPr>
    </w:p>
    <w:p w:rsidR="00AD3CC9" w:rsidRDefault="00AD3CC9" w:rsidP="00AD3CC9">
      <w:pPr>
        <w:spacing w:after="0" w:line="270" w:lineRule="atLeast"/>
        <w:jc w:val="center"/>
        <w:rPr>
          <w:rFonts w:ascii="Times New Roman" w:eastAsia="Times New Roman" w:hAnsi="Times New Roman" w:cs="Times New Roman"/>
          <w:b/>
          <w:bCs/>
          <w:sz w:val="28"/>
          <w:szCs w:val="28"/>
          <w:lang w:eastAsia="ru-RU"/>
        </w:rPr>
      </w:pPr>
    </w:p>
    <w:p w:rsidR="00AD3CC9" w:rsidRDefault="00AD3CC9" w:rsidP="00AD3CC9">
      <w:pPr>
        <w:spacing w:after="0" w:line="270" w:lineRule="atLeast"/>
        <w:jc w:val="center"/>
        <w:rPr>
          <w:rFonts w:ascii="Times New Roman" w:eastAsia="Times New Roman" w:hAnsi="Times New Roman" w:cs="Times New Roman"/>
          <w:b/>
          <w:bCs/>
          <w:sz w:val="28"/>
          <w:szCs w:val="28"/>
          <w:lang w:eastAsia="ru-RU"/>
        </w:rPr>
      </w:pPr>
    </w:p>
    <w:p w:rsidR="00AD3CC9" w:rsidRDefault="00AD3CC9" w:rsidP="00AD3CC9">
      <w:pPr>
        <w:spacing w:after="0" w:line="270" w:lineRule="atLeast"/>
        <w:jc w:val="center"/>
        <w:rPr>
          <w:rFonts w:ascii="Times New Roman" w:eastAsia="Times New Roman" w:hAnsi="Times New Roman" w:cs="Times New Roman"/>
          <w:b/>
          <w:bCs/>
          <w:sz w:val="28"/>
          <w:szCs w:val="28"/>
          <w:lang w:eastAsia="ru-RU"/>
        </w:rPr>
      </w:pPr>
    </w:p>
    <w:p w:rsidR="00AD3CC9" w:rsidRDefault="00AD3CC9" w:rsidP="00AD3CC9">
      <w:pPr>
        <w:spacing w:after="0" w:line="270" w:lineRule="atLeast"/>
        <w:jc w:val="center"/>
        <w:rPr>
          <w:rFonts w:ascii="Times New Roman" w:eastAsia="Times New Roman" w:hAnsi="Times New Roman" w:cs="Times New Roman"/>
          <w:b/>
          <w:bCs/>
          <w:sz w:val="28"/>
          <w:szCs w:val="28"/>
          <w:lang w:eastAsia="ru-RU"/>
        </w:rPr>
      </w:pPr>
    </w:p>
    <w:p w:rsidR="00AD3CC9" w:rsidRPr="0052598D" w:rsidRDefault="009700B6" w:rsidP="0052598D">
      <w:pPr>
        <w:spacing w:after="0" w:line="270" w:lineRule="atLeas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ПДО</w:t>
      </w:r>
      <w:r w:rsidR="0052598D" w:rsidRPr="0052598D">
        <w:rPr>
          <w:rFonts w:ascii="Times New Roman" w:eastAsia="Times New Roman" w:hAnsi="Times New Roman" w:cs="Times New Roman"/>
          <w:bCs/>
          <w:sz w:val="28"/>
          <w:szCs w:val="28"/>
          <w:lang w:eastAsia="ru-RU"/>
        </w:rPr>
        <w:t xml:space="preserve"> Серебрякова Ю.Н.</w:t>
      </w:r>
    </w:p>
    <w:p w:rsidR="00AD3CC9" w:rsidRDefault="00AD3CC9" w:rsidP="00AD3CC9">
      <w:pPr>
        <w:spacing w:after="0" w:line="270" w:lineRule="atLeast"/>
        <w:jc w:val="center"/>
        <w:rPr>
          <w:rFonts w:ascii="Times New Roman" w:eastAsia="Times New Roman" w:hAnsi="Times New Roman" w:cs="Times New Roman"/>
          <w:b/>
          <w:bCs/>
          <w:sz w:val="28"/>
          <w:szCs w:val="28"/>
          <w:lang w:eastAsia="ru-RU"/>
        </w:rPr>
      </w:pPr>
    </w:p>
    <w:p w:rsidR="00AD3CC9" w:rsidRDefault="00AD3CC9" w:rsidP="00AD3CC9">
      <w:pPr>
        <w:spacing w:after="0" w:line="270" w:lineRule="atLeast"/>
        <w:rPr>
          <w:rFonts w:ascii="Times New Roman" w:eastAsia="Times New Roman" w:hAnsi="Times New Roman" w:cs="Times New Roman"/>
          <w:b/>
          <w:bCs/>
          <w:sz w:val="28"/>
          <w:szCs w:val="28"/>
          <w:lang w:eastAsia="ru-RU"/>
        </w:rPr>
      </w:pPr>
    </w:p>
    <w:p w:rsidR="00AD3CC9" w:rsidRDefault="00AD3CC9" w:rsidP="00AD3CC9">
      <w:pPr>
        <w:spacing w:after="0" w:line="270" w:lineRule="atLeast"/>
        <w:rPr>
          <w:rFonts w:ascii="Times New Roman" w:eastAsia="Times New Roman" w:hAnsi="Times New Roman" w:cs="Times New Roman"/>
          <w:b/>
          <w:bCs/>
          <w:sz w:val="28"/>
          <w:szCs w:val="28"/>
          <w:lang w:eastAsia="ru-RU"/>
        </w:rPr>
      </w:pPr>
    </w:p>
    <w:p w:rsidR="00AD3CC9" w:rsidRDefault="00AD3CC9" w:rsidP="00AD3CC9"/>
    <w:p w:rsidR="00AD3CC9" w:rsidRDefault="00AD3CC9" w:rsidP="00AD3CC9">
      <w:pPr>
        <w:spacing w:line="270" w:lineRule="atLeast"/>
        <w:jc w:val="center"/>
        <w:rPr>
          <w:b/>
          <w:bCs/>
          <w:sz w:val="28"/>
          <w:szCs w:val="28"/>
          <w:lang w:eastAsia="ru-RU"/>
        </w:rPr>
      </w:pPr>
    </w:p>
    <w:p w:rsidR="00AD3CC9" w:rsidRDefault="00AD3CC9" w:rsidP="00AD3CC9">
      <w:pPr>
        <w:spacing w:line="270" w:lineRule="atLeast"/>
        <w:jc w:val="center"/>
        <w:rPr>
          <w:b/>
          <w:bCs/>
          <w:sz w:val="28"/>
          <w:szCs w:val="28"/>
          <w:lang w:eastAsia="ru-RU"/>
        </w:rPr>
      </w:pPr>
    </w:p>
    <w:p w:rsidR="00AD3CC9" w:rsidRDefault="00AD3CC9" w:rsidP="00AD3CC9">
      <w:pPr>
        <w:spacing w:line="270" w:lineRule="atLeast"/>
        <w:jc w:val="center"/>
        <w:rPr>
          <w:b/>
          <w:bCs/>
          <w:sz w:val="28"/>
          <w:szCs w:val="28"/>
          <w:lang w:eastAsia="ru-RU"/>
        </w:rPr>
      </w:pPr>
    </w:p>
    <w:p w:rsidR="00AD3CC9" w:rsidRDefault="00AD3CC9" w:rsidP="00AD3CC9">
      <w:pPr>
        <w:rPr>
          <w:b/>
        </w:rPr>
        <w:sectPr w:rsidR="00AD3CC9" w:rsidSect="00EE3704">
          <w:footerReference w:type="default" r:id="rId8"/>
          <w:pgSz w:w="11906" w:h="16838"/>
          <w:pgMar w:top="851" w:right="850" w:bottom="1134" w:left="1701" w:header="708" w:footer="708" w:gutter="0"/>
          <w:cols w:space="708"/>
          <w:docGrid w:linePitch="360"/>
        </w:sectPr>
      </w:pPr>
      <w:bookmarkStart w:id="0" w:name="_Toc435102995"/>
    </w:p>
    <w:sdt>
      <w:sdtPr>
        <w:rPr>
          <w:rFonts w:ascii="Times New Roman" w:eastAsiaTheme="minorHAnsi" w:hAnsi="Times New Roman" w:cs="Times New Roman"/>
          <w:b/>
          <w:bCs/>
          <w:color w:val="auto"/>
          <w:sz w:val="22"/>
          <w:szCs w:val="22"/>
        </w:rPr>
        <w:id w:val="1545790946"/>
        <w:docPartObj>
          <w:docPartGallery w:val="Table of Contents"/>
          <w:docPartUnique/>
        </w:docPartObj>
      </w:sdtPr>
      <w:sdtEndPr>
        <w:rPr>
          <w:b w:val="0"/>
          <w:bCs w:val="0"/>
        </w:rPr>
      </w:sdtEndPr>
      <w:sdtContent>
        <w:p w:rsidR="00AD3CC9" w:rsidRPr="00F62D2B" w:rsidRDefault="00AD3CC9" w:rsidP="00AD3CC9">
          <w:pPr>
            <w:pStyle w:val="af3"/>
            <w:rPr>
              <w:rFonts w:ascii="Times New Roman" w:hAnsi="Times New Roman" w:cs="Times New Roman"/>
            </w:rPr>
          </w:pPr>
          <w:r>
            <w:rPr>
              <w:rFonts w:ascii="Times New Roman" w:hAnsi="Times New Roman" w:cs="Times New Roman"/>
            </w:rPr>
            <w:t>Содержание</w:t>
          </w:r>
        </w:p>
        <w:p w:rsidR="00B35B41" w:rsidRDefault="0025738D">
          <w:pPr>
            <w:pStyle w:val="11"/>
            <w:tabs>
              <w:tab w:val="right" w:leader="dot" w:pos="9345"/>
            </w:tabs>
            <w:rPr>
              <w:rFonts w:eastAsiaTheme="minorEastAsia"/>
              <w:noProof/>
              <w:lang w:eastAsia="ru-RU"/>
            </w:rPr>
          </w:pPr>
          <w:r w:rsidRPr="0025738D">
            <w:rPr>
              <w:rFonts w:ascii="Times New Roman" w:hAnsi="Times New Roman" w:cs="Times New Roman"/>
            </w:rPr>
            <w:fldChar w:fldCharType="begin"/>
          </w:r>
          <w:r w:rsidR="00AD3CC9" w:rsidRPr="00F62D2B">
            <w:rPr>
              <w:rFonts w:ascii="Times New Roman" w:hAnsi="Times New Roman" w:cs="Times New Roman"/>
            </w:rPr>
            <w:instrText xml:space="preserve"> TOC \o "1-3" \h \z \u </w:instrText>
          </w:r>
          <w:r w:rsidRPr="0025738D">
            <w:rPr>
              <w:rFonts w:ascii="Times New Roman" w:hAnsi="Times New Roman" w:cs="Times New Roman"/>
            </w:rPr>
            <w:fldChar w:fldCharType="separate"/>
          </w:r>
          <w:hyperlink w:anchor="_Toc527638856" w:history="1">
            <w:r w:rsidR="00B35B41" w:rsidRPr="001C0DAD">
              <w:rPr>
                <w:rStyle w:val="afb"/>
                <w:rFonts w:cstheme="majorHAnsi"/>
                <w:b/>
                <w:noProof/>
              </w:rPr>
              <w:t>1</w:t>
            </w:r>
            <w:r w:rsidR="00B35B41" w:rsidRPr="001C0DAD">
              <w:rPr>
                <w:rStyle w:val="afb"/>
                <w:rFonts w:cstheme="majorHAnsi"/>
                <w:noProof/>
              </w:rPr>
              <w:t xml:space="preserve">. </w:t>
            </w:r>
            <w:r w:rsidR="00B35B41" w:rsidRPr="001C0DAD">
              <w:rPr>
                <w:rStyle w:val="afb"/>
                <w:rFonts w:cstheme="majorHAnsi"/>
                <w:b/>
                <w:noProof/>
              </w:rPr>
              <w:t>Целевой раздел рабочей программы.</w:t>
            </w:r>
            <w:r w:rsidR="00B35B41">
              <w:rPr>
                <w:noProof/>
                <w:webHidden/>
              </w:rPr>
              <w:tab/>
            </w:r>
            <w:r>
              <w:rPr>
                <w:noProof/>
                <w:webHidden/>
              </w:rPr>
              <w:fldChar w:fldCharType="begin"/>
            </w:r>
            <w:r w:rsidR="00B35B41">
              <w:rPr>
                <w:noProof/>
                <w:webHidden/>
              </w:rPr>
              <w:instrText xml:space="preserve"> PAGEREF _Toc527638856 \h </w:instrText>
            </w:r>
            <w:r>
              <w:rPr>
                <w:noProof/>
                <w:webHidden/>
              </w:rPr>
            </w:r>
            <w:r>
              <w:rPr>
                <w:noProof/>
                <w:webHidden/>
              </w:rPr>
              <w:fldChar w:fldCharType="separate"/>
            </w:r>
            <w:r w:rsidR="00A462D0">
              <w:rPr>
                <w:noProof/>
                <w:webHidden/>
              </w:rPr>
              <w:t>3</w:t>
            </w:r>
            <w:r>
              <w:rPr>
                <w:noProof/>
                <w:webHidden/>
              </w:rPr>
              <w:fldChar w:fldCharType="end"/>
            </w:r>
          </w:hyperlink>
        </w:p>
        <w:p w:rsidR="00B35B41" w:rsidRDefault="0025738D">
          <w:pPr>
            <w:pStyle w:val="23"/>
            <w:tabs>
              <w:tab w:val="right" w:leader="dot" w:pos="9345"/>
            </w:tabs>
            <w:rPr>
              <w:rFonts w:eastAsiaTheme="minorEastAsia"/>
              <w:noProof/>
              <w:lang w:eastAsia="ru-RU"/>
            </w:rPr>
          </w:pPr>
          <w:hyperlink w:anchor="_Toc527638857" w:history="1">
            <w:r w:rsidR="00B35B41" w:rsidRPr="001C0DAD">
              <w:rPr>
                <w:rStyle w:val="afb"/>
                <w:rFonts w:cstheme="majorHAnsi"/>
                <w:b/>
                <w:noProof/>
              </w:rPr>
              <w:t>1.1 Пояснительная записка.</w:t>
            </w:r>
            <w:r w:rsidR="00B35B41">
              <w:rPr>
                <w:noProof/>
                <w:webHidden/>
              </w:rPr>
              <w:tab/>
            </w:r>
            <w:r>
              <w:rPr>
                <w:noProof/>
                <w:webHidden/>
              </w:rPr>
              <w:fldChar w:fldCharType="begin"/>
            </w:r>
            <w:r w:rsidR="00B35B41">
              <w:rPr>
                <w:noProof/>
                <w:webHidden/>
              </w:rPr>
              <w:instrText xml:space="preserve"> PAGEREF _Toc527638857 \h </w:instrText>
            </w:r>
            <w:r>
              <w:rPr>
                <w:noProof/>
                <w:webHidden/>
              </w:rPr>
            </w:r>
            <w:r>
              <w:rPr>
                <w:noProof/>
                <w:webHidden/>
              </w:rPr>
              <w:fldChar w:fldCharType="separate"/>
            </w:r>
            <w:r w:rsidR="00A462D0">
              <w:rPr>
                <w:noProof/>
                <w:webHidden/>
              </w:rPr>
              <w:t>3</w:t>
            </w:r>
            <w:r>
              <w:rPr>
                <w:noProof/>
                <w:webHidden/>
              </w:rPr>
              <w:fldChar w:fldCharType="end"/>
            </w:r>
          </w:hyperlink>
        </w:p>
        <w:p w:rsidR="00B35B41" w:rsidRDefault="0025738D">
          <w:pPr>
            <w:pStyle w:val="31"/>
            <w:rPr>
              <w:rFonts w:eastAsiaTheme="minorEastAsia"/>
              <w:noProof/>
              <w:lang w:eastAsia="ru-RU"/>
            </w:rPr>
          </w:pPr>
          <w:hyperlink w:anchor="_Toc527638858" w:history="1">
            <w:r w:rsidR="00B35B41" w:rsidRPr="001C0DAD">
              <w:rPr>
                <w:rStyle w:val="afb"/>
                <w:rFonts w:cstheme="majorHAnsi"/>
                <w:b/>
                <w:noProof/>
              </w:rPr>
              <w:t>Цель и задачи реализации программы.</w:t>
            </w:r>
            <w:r w:rsidR="00B35B41">
              <w:rPr>
                <w:noProof/>
                <w:webHidden/>
              </w:rPr>
              <w:tab/>
            </w:r>
            <w:r>
              <w:rPr>
                <w:noProof/>
                <w:webHidden/>
              </w:rPr>
              <w:fldChar w:fldCharType="begin"/>
            </w:r>
            <w:r w:rsidR="00B35B41">
              <w:rPr>
                <w:noProof/>
                <w:webHidden/>
              </w:rPr>
              <w:instrText xml:space="preserve"> PAGEREF _Toc527638858 \h </w:instrText>
            </w:r>
            <w:r>
              <w:rPr>
                <w:noProof/>
                <w:webHidden/>
              </w:rPr>
            </w:r>
            <w:r>
              <w:rPr>
                <w:noProof/>
                <w:webHidden/>
              </w:rPr>
              <w:fldChar w:fldCharType="separate"/>
            </w:r>
            <w:r w:rsidR="00A462D0">
              <w:rPr>
                <w:noProof/>
                <w:webHidden/>
              </w:rPr>
              <w:t>3</w:t>
            </w:r>
            <w:r>
              <w:rPr>
                <w:noProof/>
                <w:webHidden/>
              </w:rPr>
              <w:fldChar w:fldCharType="end"/>
            </w:r>
          </w:hyperlink>
        </w:p>
        <w:p w:rsidR="00B35B41" w:rsidRDefault="0025738D">
          <w:pPr>
            <w:pStyle w:val="31"/>
            <w:rPr>
              <w:rFonts w:eastAsiaTheme="minorEastAsia"/>
              <w:noProof/>
              <w:lang w:eastAsia="ru-RU"/>
            </w:rPr>
          </w:pPr>
          <w:hyperlink w:anchor="_Toc527638859" w:history="1">
            <w:r w:rsidR="00B35B41" w:rsidRPr="001C0DAD">
              <w:rPr>
                <w:rStyle w:val="afb"/>
                <w:rFonts w:cstheme="majorHAnsi"/>
                <w:b/>
                <w:noProof/>
              </w:rPr>
              <w:t>Психолого-возрастные, индивидуальные характеристики обучающихся (воспитанников)</w:t>
            </w:r>
            <w:r w:rsidR="00B35B41">
              <w:rPr>
                <w:noProof/>
                <w:webHidden/>
              </w:rPr>
              <w:tab/>
            </w:r>
            <w:r>
              <w:rPr>
                <w:noProof/>
                <w:webHidden/>
              </w:rPr>
              <w:fldChar w:fldCharType="begin"/>
            </w:r>
            <w:r w:rsidR="00B35B41">
              <w:rPr>
                <w:noProof/>
                <w:webHidden/>
              </w:rPr>
              <w:instrText xml:space="preserve"> PAGEREF _Toc527638859 \h </w:instrText>
            </w:r>
            <w:r>
              <w:rPr>
                <w:noProof/>
                <w:webHidden/>
              </w:rPr>
            </w:r>
            <w:r>
              <w:rPr>
                <w:noProof/>
                <w:webHidden/>
              </w:rPr>
              <w:fldChar w:fldCharType="separate"/>
            </w:r>
            <w:r w:rsidR="00A462D0">
              <w:rPr>
                <w:noProof/>
                <w:webHidden/>
              </w:rPr>
              <w:t>3</w:t>
            </w:r>
            <w:r>
              <w:rPr>
                <w:noProof/>
                <w:webHidden/>
              </w:rPr>
              <w:fldChar w:fldCharType="end"/>
            </w:r>
          </w:hyperlink>
        </w:p>
        <w:p w:rsidR="00B35B41" w:rsidRDefault="0025738D">
          <w:pPr>
            <w:pStyle w:val="23"/>
            <w:tabs>
              <w:tab w:val="right" w:leader="dot" w:pos="9345"/>
            </w:tabs>
            <w:rPr>
              <w:rFonts w:eastAsiaTheme="minorEastAsia"/>
              <w:noProof/>
              <w:lang w:eastAsia="ru-RU"/>
            </w:rPr>
          </w:pPr>
          <w:hyperlink w:anchor="_Toc527638860" w:history="1">
            <w:r w:rsidR="00B35B41" w:rsidRPr="001C0DAD">
              <w:rPr>
                <w:rStyle w:val="afb"/>
                <w:rFonts w:cstheme="majorHAnsi"/>
                <w:b/>
                <w:noProof/>
              </w:rPr>
              <w:t>1.2 Нормативные документы</w:t>
            </w:r>
            <w:r w:rsidR="00B35B41">
              <w:rPr>
                <w:noProof/>
                <w:webHidden/>
              </w:rPr>
              <w:tab/>
            </w:r>
            <w:r>
              <w:rPr>
                <w:noProof/>
                <w:webHidden/>
              </w:rPr>
              <w:fldChar w:fldCharType="begin"/>
            </w:r>
            <w:r w:rsidR="00B35B41">
              <w:rPr>
                <w:noProof/>
                <w:webHidden/>
              </w:rPr>
              <w:instrText xml:space="preserve"> PAGEREF _Toc527638860 \h </w:instrText>
            </w:r>
            <w:r>
              <w:rPr>
                <w:noProof/>
                <w:webHidden/>
              </w:rPr>
            </w:r>
            <w:r>
              <w:rPr>
                <w:noProof/>
                <w:webHidden/>
              </w:rPr>
              <w:fldChar w:fldCharType="separate"/>
            </w:r>
            <w:r w:rsidR="00A462D0">
              <w:rPr>
                <w:noProof/>
                <w:webHidden/>
              </w:rPr>
              <w:t>4</w:t>
            </w:r>
            <w:r>
              <w:rPr>
                <w:noProof/>
                <w:webHidden/>
              </w:rPr>
              <w:fldChar w:fldCharType="end"/>
            </w:r>
          </w:hyperlink>
        </w:p>
        <w:p w:rsidR="00B35B41" w:rsidRDefault="0025738D">
          <w:pPr>
            <w:pStyle w:val="23"/>
            <w:tabs>
              <w:tab w:val="right" w:leader="dot" w:pos="9345"/>
            </w:tabs>
            <w:rPr>
              <w:rFonts w:eastAsiaTheme="minorEastAsia"/>
              <w:noProof/>
              <w:lang w:eastAsia="ru-RU"/>
            </w:rPr>
          </w:pPr>
          <w:hyperlink w:anchor="_Toc527638861" w:history="1">
            <w:r w:rsidR="00B35B41" w:rsidRPr="001C0DAD">
              <w:rPr>
                <w:rStyle w:val="afb"/>
                <w:rFonts w:cstheme="majorHAnsi"/>
                <w:b/>
                <w:noProof/>
              </w:rPr>
              <w:t>1.3 Сроки реализации рабочей программы</w:t>
            </w:r>
            <w:r w:rsidR="00B35B41">
              <w:rPr>
                <w:noProof/>
                <w:webHidden/>
              </w:rPr>
              <w:tab/>
            </w:r>
            <w:r>
              <w:rPr>
                <w:noProof/>
                <w:webHidden/>
              </w:rPr>
              <w:fldChar w:fldCharType="begin"/>
            </w:r>
            <w:r w:rsidR="00B35B41">
              <w:rPr>
                <w:noProof/>
                <w:webHidden/>
              </w:rPr>
              <w:instrText xml:space="preserve"> PAGEREF _Toc527638861 \h </w:instrText>
            </w:r>
            <w:r>
              <w:rPr>
                <w:noProof/>
                <w:webHidden/>
              </w:rPr>
            </w:r>
            <w:r>
              <w:rPr>
                <w:noProof/>
                <w:webHidden/>
              </w:rPr>
              <w:fldChar w:fldCharType="separate"/>
            </w:r>
            <w:r w:rsidR="00A462D0">
              <w:rPr>
                <w:noProof/>
                <w:webHidden/>
              </w:rPr>
              <w:t>4</w:t>
            </w:r>
            <w:r>
              <w:rPr>
                <w:noProof/>
                <w:webHidden/>
              </w:rPr>
              <w:fldChar w:fldCharType="end"/>
            </w:r>
          </w:hyperlink>
        </w:p>
        <w:p w:rsidR="00B35B41" w:rsidRDefault="0025738D">
          <w:pPr>
            <w:pStyle w:val="23"/>
            <w:tabs>
              <w:tab w:val="right" w:leader="dot" w:pos="9345"/>
            </w:tabs>
            <w:rPr>
              <w:rFonts w:eastAsiaTheme="minorEastAsia"/>
              <w:noProof/>
              <w:lang w:eastAsia="ru-RU"/>
            </w:rPr>
          </w:pPr>
          <w:hyperlink w:anchor="_Toc527638862" w:history="1">
            <w:r w:rsidR="00B35B41" w:rsidRPr="001C0DAD">
              <w:rPr>
                <w:rStyle w:val="afb"/>
                <w:rFonts w:cstheme="majorHAnsi"/>
                <w:b/>
                <w:noProof/>
              </w:rPr>
              <w:t>1.4 Планируемые результаты освоения воспитанниками образовательной программы.</w:t>
            </w:r>
            <w:r w:rsidR="00B35B41">
              <w:rPr>
                <w:noProof/>
                <w:webHidden/>
              </w:rPr>
              <w:tab/>
            </w:r>
            <w:r>
              <w:rPr>
                <w:noProof/>
                <w:webHidden/>
              </w:rPr>
              <w:fldChar w:fldCharType="begin"/>
            </w:r>
            <w:r w:rsidR="00B35B41">
              <w:rPr>
                <w:noProof/>
                <w:webHidden/>
              </w:rPr>
              <w:instrText xml:space="preserve"> PAGEREF _Toc527638862 \h </w:instrText>
            </w:r>
            <w:r>
              <w:rPr>
                <w:noProof/>
                <w:webHidden/>
              </w:rPr>
            </w:r>
            <w:r>
              <w:rPr>
                <w:noProof/>
                <w:webHidden/>
              </w:rPr>
              <w:fldChar w:fldCharType="separate"/>
            </w:r>
            <w:r w:rsidR="00A462D0">
              <w:rPr>
                <w:noProof/>
                <w:webHidden/>
              </w:rPr>
              <w:t>4</w:t>
            </w:r>
            <w:r>
              <w:rPr>
                <w:noProof/>
                <w:webHidden/>
              </w:rPr>
              <w:fldChar w:fldCharType="end"/>
            </w:r>
          </w:hyperlink>
        </w:p>
        <w:p w:rsidR="00B35B41" w:rsidRDefault="0025738D">
          <w:pPr>
            <w:pStyle w:val="31"/>
            <w:rPr>
              <w:rFonts w:eastAsiaTheme="minorEastAsia"/>
              <w:noProof/>
              <w:lang w:eastAsia="ru-RU"/>
            </w:rPr>
          </w:pPr>
          <w:hyperlink w:anchor="_Toc527638863" w:history="1">
            <w:r w:rsidR="00B35B41" w:rsidRPr="001C0DAD">
              <w:rPr>
                <w:rStyle w:val="afb"/>
                <w:rFonts w:cstheme="majorHAnsi"/>
                <w:b/>
                <w:iCs/>
                <w:noProof/>
              </w:rPr>
              <w:t>Целевые ориентиры</w:t>
            </w:r>
            <w:r w:rsidR="00B35B41">
              <w:rPr>
                <w:noProof/>
                <w:webHidden/>
              </w:rPr>
              <w:tab/>
            </w:r>
            <w:r>
              <w:rPr>
                <w:noProof/>
                <w:webHidden/>
              </w:rPr>
              <w:fldChar w:fldCharType="begin"/>
            </w:r>
            <w:r w:rsidR="00B35B41">
              <w:rPr>
                <w:noProof/>
                <w:webHidden/>
              </w:rPr>
              <w:instrText xml:space="preserve"> PAGEREF _Toc527638863 \h </w:instrText>
            </w:r>
            <w:r>
              <w:rPr>
                <w:noProof/>
                <w:webHidden/>
              </w:rPr>
            </w:r>
            <w:r>
              <w:rPr>
                <w:noProof/>
                <w:webHidden/>
              </w:rPr>
              <w:fldChar w:fldCharType="separate"/>
            </w:r>
            <w:r w:rsidR="00A462D0">
              <w:rPr>
                <w:noProof/>
                <w:webHidden/>
              </w:rPr>
              <w:t>4</w:t>
            </w:r>
            <w:r>
              <w:rPr>
                <w:noProof/>
                <w:webHidden/>
              </w:rPr>
              <w:fldChar w:fldCharType="end"/>
            </w:r>
          </w:hyperlink>
        </w:p>
        <w:p w:rsidR="00B35B41" w:rsidRDefault="0025738D">
          <w:pPr>
            <w:pStyle w:val="31"/>
            <w:rPr>
              <w:rFonts w:eastAsiaTheme="minorEastAsia"/>
              <w:noProof/>
              <w:lang w:eastAsia="ru-RU"/>
            </w:rPr>
          </w:pPr>
          <w:hyperlink w:anchor="_Toc527638864" w:history="1">
            <w:r w:rsidR="00B35B41" w:rsidRPr="001C0DAD">
              <w:rPr>
                <w:rStyle w:val="afb"/>
                <w:rFonts w:cstheme="majorHAnsi"/>
                <w:b/>
                <w:iCs/>
                <w:noProof/>
              </w:rPr>
              <w:t>Система оценки результатов освоения Программы</w:t>
            </w:r>
            <w:r w:rsidR="00B35B41">
              <w:rPr>
                <w:noProof/>
                <w:webHidden/>
              </w:rPr>
              <w:tab/>
            </w:r>
            <w:r>
              <w:rPr>
                <w:noProof/>
                <w:webHidden/>
              </w:rPr>
              <w:fldChar w:fldCharType="begin"/>
            </w:r>
            <w:r w:rsidR="00B35B41">
              <w:rPr>
                <w:noProof/>
                <w:webHidden/>
              </w:rPr>
              <w:instrText xml:space="preserve"> PAGEREF _Toc527638864 \h </w:instrText>
            </w:r>
            <w:r>
              <w:rPr>
                <w:noProof/>
                <w:webHidden/>
              </w:rPr>
            </w:r>
            <w:r>
              <w:rPr>
                <w:noProof/>
                <w:webHidden/>
              </w:rPr>
              <w:fldChar w:fldCharType="separate"/>
            </w:r>
            <w:r w:rsidR="00A462D0">
              <w:rPr>
                <w:noProof/>
                <w:webHidden/>
              </w:rPr>
              <w:t>7</w:t>
            </w:r>
            <w:r>
              <w:rPr>
                <w:noProof/>
                <w:webHidden/>
              </w:rPr>
              <w:fldChar w:fldCharType="end"/>
            </w:r>
          </w:hyperlink>
        </w:p>
        <w:p w:rsidR="00B35B41" w:rsidRDefault="0025738D">
          <w:pPr>
            <w:pStyle w:val="11"/>
            <w:tabs>
              <w:tab w:val="right" w:leader="dot" w:pos="9345"/>
            </w:tabs>
            <w:rPr>
              <w:rFonts w:eastAsiaTheme="minorEastAsia"/>
              <w:noProof/>
              <w:lang w:eastAsia="ru-RU"/>
            </w:rPr>
          </w:pPr>
          <w:hyperlink w:anchor="_Toc527638865" w:history="1">
            <w:r w:rsidR="00B35B41" w:rsidRPr="001C0DAD">
              <w:rPr>
                <w:rStyle w:val="afb"/>
                <w:rFonts w:cstheme="majorHAnsi"/>
                <w:b/>
                <w:noProof/>
              </w:rPr>
              <w:t>2. Содержательный раздел рабочей программы</w:t>
            </w:r>
            <w:r w:rsidR="00B35B41">
              <w:rPr>
                <w:noProof/>
                <w:webHidden/>
              </w:rPr>
              <w:tab/>
            </w:r>
            <w:r>
              <w:rPr>
                <w:noProof/>
                <w:webHidden/>
              </w:rPr>
              <w:fldChar w:fldCharType="begin"/>
            </w:r>
            <w:r w:rsidR="00B35B41">
              <w:rPr>
                <w:noProof/>
                <w:webHidden/>
              </w:rPr>
              <w:instrText xml:space="preserve"> PAGEREF _Toc527638865 \h </w:instrText>
            </w:r>
            <w:r>
              <w:rPr>
                <w:noProof/>
                <w:webHidden/>
              </w:rPr>
            </w:r>
            <w:r>
              <w:rPr>
                <w:noProof/>
                <w:webHidden/>
              </w:rPr>
              <w:fldChar w:fldCharType="separate"/>
            </w:r>
            <w:r w:rsidR="00A462D0">
              <w:rPr>
                <w:noProof/>
                <w:webHidden/>
              </w:rPr>
              <w:t>8</w:t>
            </w:r>
            <w:r>
              <w:rPr>
                <w:noProof/>
                <w:webHidden/>
              </w:rPr>
              <w:fldChar w:fldCharType="end"/>
            </w:r>
          </w:hyperlink>
        </w:p>
        <w:p w:rsidR="00B35B41" w:rsidRDefault="0025738D">
          <w:pPr>
            <w:pStyle w:val="23"/>
            <w:tabs>
              <w:tab w:val="right" w:leader="dot" w:pos="9345"/>
            </w:tabs>
            <w:rPr>
              <w:rFonts w:eastAsiaTheme="minorEastAsia"/>
              <w:noProof/>
              <w:lang w:eastAsia="ru-RU"/>
            </w:rPr>
          </w:pPr>
          <w:hyperlink w:anchor="_Toc527638866" w:history="1">
            <w:r w:rsidR="00B35B41" w:rsidRPr="001C0DAD">
              <w:rPr>
                <w:rStyle w:val="afb"/>
                <w:rFonts w:eastAsia="Times New Roman" w:cstheme="majorHAnsi"/>
                <w:b/>
                <w:noProof/>
                <w:lang w:eastAsia="ru-RU"/>
              </w:rPr>
              <w:t>2.1 Календарно-тематическое планирование</w:t>
            </w:r>
            <w:r w:rsidR="00B35B41">
              <w:rPr>
                <w:noProof/>
                <w:webHidden/>
              </w:rPr>
              <w:tab/>
            </w:r>
            <w:r>
              <w:rPr>
                <w:noProof/>
                <w:webHidden/>
              </w:rPr>
              <w:fldChar w:fldCharType="begin"/>
            </w:r>
            <w:r w:rsidR="00B35B41">
              <w:rPr>
                <w:noProof/>
                <w:webHidden/>
              </w:rPr>
              <w:instrText xml:space="preserve"> PAGEREF _Toc527638866 \h </w:instrText>
            </w:r>
            <w:r>
              <w:rPr>
                <w:noProof/>
                <w:webHidden/>
              </w:rPr>
            </w:r>
            <w:r>
              <w:rPr>
                <w:noProof/>
                <w:webHidden/>
              </w:rPr>
              <w:fldChar w:fldCharType="separate"/>
            </w:r>
            <w:r w:rsidR="00A462D0">
              <w:rPr>
                <w:noProof/>
                <w:webHidden/>
              </w:rPr>
              <w:t>8</w:t>
            </w:r>
            <w:r>
              <w:rPr>
                <w:noProof/>
                <w:webHidden/>
              </w:rPr>
              <w:fldChar w:fldCharType="end"/>
            </w:r>
          </w:hyperlink>
        </w:p>
        <w:p w:rsidR="00B35B41" w:rsidRDefault="0025738D">
          <w:pPr>
            <w:pStyle w:val="31"/>
            <w:rPr>
              <w:rFonts w:eastAsiaTheme="minorEastAsia"/>
              <w:noProof/>
              <w:lang w:eastAsia="ru-RU"/>
            </w:rPr>
          </w:pPr>
          <w:hyperlink w:anchor="_Toc527638867" w:history="1">
            <w:r w:rsidR="00B35B41" w:rsidRPr="001C0DAD">
              <w:rPr>
                <w:rStyle w:val="afb"/>
                <w:rFonts w:eastAsia="Times New Roman"/>
                <w:b/>
                <w:bCs/>
                <w:noProof/>
                <w:lang w:eastAsia="ru-RU"/>
              </w:rPr>
              <w:t>Календарно-тематический план I год обучения</w:t>
            </w:r>
            <w:r w:rsidR="00B35B41">
              <w:rPr>
                <w:noProof/>
                <w:webHidden/>
              </w:rPr>
              <w:tab/>
            </w:r>
            <w:r>
              <w:rPr>
                <w:noProof/>
                <w:webHidden/>
              </w:rPr>
              <w:fldChar w:fldCharType="begin"/>
            </w:r>
            <w:r w:rsidR="00B35B41">
              <w:rPr>
                <w:noProof/>
                <w:webHidden/>
              </w:rPr>
              <w:instrText xml:space="preserve"> PAGEREF _Toc527638867 \h </w:instrText>
            </w:r>
            <w:r>
              <w:rPr>
                <w:noProof/>
                <w:webHidden/>
              </w:rPr>
            </w:r>
            <w:r>
              <w:rPr>
                <w:noProof/>
                <w:webHidden/>
              </w:rPr>
              <w:fldChar w:fldCharType="separate"/>
            </w:r>
            <w:r w:rsidR="00A462D0">
              <w:rPr>
                <w:noProof/>
                <w:webHidden/>
              </w:rPr>
              <w:t>8</w:t>
            </w:r>
            <w:r>
              <w:rPr>
                <w:noProof/>
                <w:webHidden/>
              </w:rPr>
              <w:fldChar w:fldCharType="end"/>
            </w:r>
          </w:hyperlink>
        </w:p>
        <w:p w:rsidR="00B35B41" w:rsidRDefault="0025738D">
          <w:pPr>
            <w:pStyle w:val="31"/>
            <w:rPr>
              <w:rFonts w:eastAsiaTheme="minorEastAsia"/>
              <w:noProof/>
              <w:lang w:eastAsia="ru-RU"/>
            </w:rPr>
          </w:pPr>
          <w:hyperlink w:anchor="_Toc527638868" w:history="1">
            <w:r w:rsidR="00B35B41" w:rsidRPr="001C0DAD">
              <w:rPr>
                <w:rStyle w:val="afb"/>
                <w:rFonts w:eastAsia="Times New Roman"/>
                <w:b/>
                <w:bCs/>
                <w:noProof/>
                <w:lang w:eastAsia="ru-RU"/>
              </w:rPr>
              <w:t>Календарно-тематический план II год обучения</w:t>
            </w:r>
            <w:r w:rsidR="00B35B41">
              <w:rPr>
                <w:noProof/>
                <w:webHidden/>
              </w:rPr>
              <w:tab/>
            </w:r>
            <w:r>
              <w:rPr>
                <w:noProof/>
                <w:webHidden/>
              </w:rPr>
              <w:fldChar w:fldCharType="begin"/>
            </w:r>
            <w:r w:rsidR="00B35B41">
              <w:rPr>
                <w:noProof/>
                <w:webHidden/>
              </w:rPr>
              <w:instrText xml:space="preserve"> PAGEREF _Toc527638868 \h </w:instrText>
            </w:r>
            <w:r>
              <w:rPr>
                <w:noProof/>
                <w:webHidden/>
              </w:rPr>
            </w:r>
            <w:r>
              <w:rPr>
                <w:noProof/>
                <w:webHidden/>
              </w:rPr>
              <w:fldChar w:fldCharType="separate"/>
            </w:r>
            <w:r w:rsidR="00A462D0">
              <w:rPr>
                <w:noProof/>
                <w:webHidden/>
              </w:rPr>
              <w:t>9</w:t>
            </w:r>
            <w:r>
              <w:rPr>
                <w:noProof/>
                <w:webHidden/>
              </w:rPr>
              <w:fldChar w:fldCharType="end"/>
            </w:r>
          </w:hyperlink>
        </w:p>
        <w:p w:rsidR="00B35B41" w:rsidRDefault="0025738D">
          <w:pPr>
            <w:pStyle w:val="31"/>
            <w:rPr>
              <w:rFonts w:eastAsiaTheme="minorEastAsia"/>
              <w:noProof/>
              <w:lang w:eastAsia="ru-RU"/>
            </w:rPr>
          </w:pPr>
          <w:hyperlink w:anchor="_Toc527638869" w:history="1">
            <w:r w:rsidR="00B35B41" w:rsidRPr="001C0DAD">
              <w:rPr>
                <w:rStyle w:val="afb"/>
                <w:rFonts w:eastAsia="Times New Roman"/>
                <w:b/>
                <w:bCs/>
                <w:noProof/>
                <w:lang w:eastAsia="ru-RU"/>
              </w:rPr>
              <w:t>Календарно-тематический план III год обучения</w:t>
            </w:r>
            <w:r w:rsidR="00B35B41">
              <w:rPr>
                <w:noProof/>
                <w:webHidden/>
              </w:rPr>
              <w:tab/>
            </w:r>
            <w:r>
              <w:rPr>
                <w:noProof/>
                <w:webHidden/>
              </w:rPr>
              <w:fldChar w:fldCharType="begin"/>
            </w:r>
            <w:r w:rsidR="00B35B41">
              <w:rPr>
                <w:noProof/>
                <w:webHidden/>
              </w:rPr>
              <w:instrText xml:space="preserve"> PAGEREF _Toc527638869 \h </w:instrText>
            </w:r>
            <w:r>
              <w:rPr>
                <w:noProof/>
                <w:webHidden/>
              </w:rPr>
            </w:r>
            <w:r>
              <w:rPr>
                <w:noProof/>
                <w:webHidden/>
              </w:rPr>
              <w:fldChar w:fldCharType="separate"/>
            </w:r>
            <w:r w:rsidR="00A462D0">
              <w:rPr>
                <w:noProof/>
                <w:webHidden/>
              </w:rPr>
              <w:t>10</w:t>
            </w:r>
            <w:r>
              <w:rPr>
                <w:noProof/>
                <w:webHidden/>
              </w:rPr>
              <w:fldChar w:fldCharType="end"/>
            </w:r>
          </w:hyperlink>
        </w:p>
        <w:p w:rsidR="00B35B41" w:rsidRDefault="0025738D">
          <w:pPr>
            <w:pStyle w:val="11"/>
            <w:tabs>
              <w:tab w:val="right" w:leader="dot" w:pos="9345"/>
            </w:tabs>
            <w:rPr>
              <w:rFonts w:eastAsiaTheme="minorEastAsia"/>
              <w:noProof/>
              <w:lang w:eastAsia="ru-RU"/>
            </w:rPr>
          </w:pPr>
          <w:hyperlink w:anchor="_Toc527638870" w:history="1">
            <w:r w:rsidR="00B35B41" w:rsidRPr="001C0DAD">
              <w:rPr>
                <w:rStyle w:val="afb"/>
                <w:b/>
                <w:noProof/>
              </w:rPr>
              <w:t>3. Организационный раздел рабочей программы:</w:t>
            </w:r>
            <w:r w:rsidR="00B35B41">
              <w:rPr>
                <w:noProof/>
                <w:webHidden/>
              </w:rPr>
              <w:tab/>
            </w:r>
            <w:r>
              <w:rPr>
                <w:noProof/>
                <w:webHidden/>
              </w:rPr>
              <w:fldChar w:fldCharType="begin"/>
            </w:r>
            <w:r w:rsidR="00B35B41">
              <w:rPr>
                <w:noProof/>
                <w:webHidden/>
              </w:rPr>
              <w:instrText xml:space="preserve"> PAGEREF _Toc527638870 \h </w:instrText>
            </w:r>
            <w:r>
              <w:rPr>
                <w:noProof/>
                <w:webHidden/>
              </w:rPr>
            </w:r>
            <w:r>
              <w:rPr>
                <w:noProof/>
                <w:webHidden/>
              </w:rPr>
              <w:fldChar w:fldCharType="separate"/>
            </w:r>
            <w:r w:rsidR="00A462D0">
              <w:rPr>
                <w:noProof/>
                <w:webHidden/>
              </w:rPr>
              <w:t>13</w:t>
            </w:r>
            <w:r>
              <w:rPr>
                <w:noProof/>
                <w:webHidden/>
              </w:rPr>
              <w:fldChar w:fldCharType="end"/>
            </w:r>
          </w:hyperlink>
        </w:p>
        <w:p w:rsidR="00B35B41" w:rsidRDefault="0025738D">
          <w:pPr>
            <w:pStyle w:val="23"/>
            <w:tabs>
              <w:tab w:val="right" w:leader="dot" w:pos="9345"/>
            </w:tabs>
            <w:rPr>
              <w:rFonts w:eastAsiaTheme="minorEastAsia"/>
              <w:noProof/>
              <w:lang w:eastAsia="ru-RU"/>
            </w:rPr>
          </w:pPr>
          <w:hyperlink w:anchor="_Toc527638871" w:history="1">
            <w:r w:rsidR="00B35B41" w:rsidRPr="001C0DAD">
              <w:rPr>
                <w:rStyle w:val="afb"/>
                <w:rFonts w:ascii="Times New Roman" w:hAnsi="Times New Roman" w:cs="Times New Roman"/>
                <w:b/>
                <w:noProof/>
              </w:rPr>
              <w:t>3.1 Структура реализации образовательного процесса</w:t>
            </w:r>
            <w:r w:rsidR="00B35B41">
              <w:rPr>
                <w:noProof/>
                <w:webHidden/>
              </w:rPr>
              <w:tab/>
            </w:r>
            <w:r>
              <w:rPr>
                <w:noProof/>
                <w:webHidden/>
              </w:rPr>
              <w:fldChar w:fldCharType="begin"/>
            </w:r>
            <w:r w:rsidR="00B35B41">
              <w:rPr>
                <w:noProof/>
                <w:webHidden/>
              </w:rPr>
              <w:instrText xml:space="preserve"> PAGEREF _Toc527638871 \h </w:instrText>
            </w:r>
            <w:r>
              <w:rPr>
                <w:noProof/>
                <w:webHidden/>
              </w:rPr>
            </w:r>
            <w:r>
              <w:rPr>
                <w:noProof/>
                <w:webHidden/>
              </w:rPr>
              <w:fldChar w:fldCharType="separate"/>
            </w:r>
            <w:r w:rsidR="00A462D0">
              <w:rPr>
                <w:noProof/>
                <w:webHidden/>
              </w:rPr>
              <w:t>13</w:t>
            </w:r>
            <w:r>
              <w:rPr>
                <w:noProof/>
                <w:webHidden/>
              </w:rPr>
              <w:fldChar w:fldCharType="end"/>
            </w:r>
          </w:hyperlink>
        </w:p>
        <w:p w:rsidR="00B35B41" w:rsidRDefault="0025738D">
          <w:pPr>
            <w:pStyle w:val="23"/>
            <w:tabs>
              <w:tab w:val="right" w:leader="dot" w:pos="9345"/>
            </w:tabs>
            <w:rPr>
              <w:rFonts w:eastAsiaTheme="minorEastAsia"/>
              <w:noProof/>
              <w:lang w:eastAsia="ru-RU"/>
            </w:rPr>
          </w:pPr>
          <w:hyperlink w:anchor="_Toc527638872" w:history="1">
            <w:r w:rsidR="00B35B41" w:rsidRPr="001C0DAD">
              <w:rPr>
                <w:rStyle w:val="afb"/>
                <w:rFonts w:eastAsia="Times New Roman"/>
                <w:b/>
                <w:bCs/>
                <w:noProof/>
              </w:rPr>
              <w:t>3.2 Учебный план</w:t>
            </w:r>
            <w:r w:rsidR="00B35B41">
              <w:rPr>
                <w:noProof/>
                <w:webHidden/>
              </w:rPr>
              <w:tab/>
            </w:r>
            <w:r>
              <w:rPr>
                <w:noProof/>
                <w:webHidden/>
              </w:rPr>
              <w:fldChar w:fldCharType="begin"/>
            </w:r>
            <w:r w:rsidR="00B35B41">
              <w:rPr>
                <w:noProof/>
                <w:webHidden/>
              </w:rPr>
              <w:instrText xml:space="preserve"> PAGEREF _Toc527638872 \h </w:instrText>
            </w:r>
            <w:r>
              <w:rPr>
                <w:noProof/>
                <w:webHidden/>
              </w:rPr>
            </w:r>
            <w:r>
              <w:rPr>
                <w:noProof/>
                <w:webHidden/>
              </w:rPr>
              <w:fldChar w:fldCharType="separate"/>
            </w:r>
            <w:r w:rsidR="00A462D0">
              <w:rPr>
                <w:noProof/>
                <w:webHidden/>
              </w:rPr>
              <w:t>13</w:t>
            </w:r>
            <w:r>
              <w:rPr>
                <w:noProof/>
                <w:webHidden/>
              </w:rPr>
              <w:fldChar w:fldCharType="end"/>
            </w:r>
          </w:hyperlink>
        </w:p>
        <w:p w:rsidR="00B35B41" w:rsidRDefault="0025738D">
          <w:pPr>
            <w:pStyle w:val="23"/>
            <w:tabs>
              <w:tab w:val="right" w:leader="dot" w:pos="9345"/>
            </w:tabs>
            <w:rPr>
              <w:rFonts w:eastAsiaTheme="minorEastAsia"/>
              <w:noProof/>
              <w:lang w:eastAsia="ru-RU"/>
            </w:rPr>
          </w:pPr>
          <w:hyperlink w:anchor="_Toc527638873" w:history="1">
            <w:r w:rsidR="00B35B41" w:rsidRPr="001C0DAD">
              <w:rPr>
                <w:rStyle w:val="afb"/>
                <w:rFonts w:ascii="Times New Roman" w:eastAsia="Times New Roman" w:hAnsi="Times New Roman" w:cs="Times New Roman"/>
                <w:b/>
                <w:bCs/>
                <w:noProof/>
                <w:lang w:eastAsia="ru-RU"/>
              </w:rPr>
              <w:t>3.3 Расписание образовательной деятельности по дополнительной образовательной прог</w:t>
            </w:r>
            <w:r w:rsidR="009700B6">
              <w:rPr>
                <w:rStyle w:val="afb"/>
                <w:rFonts w:ascii="Times New Roman" w:eastAsia="Times New Roman" w:hAnsi="Times New Roman" w:cs="Times New Roman"/>
                <w:b/>
                <w:bCs/>
                <w:noProof/>
                <w:lang w:eastAsia="ru-RU"/>
              </w:rPr>
              <w:t>рамме «Говорим красиво» на 2018 – 2019</w:t>
            </w:r>
            <w:r w:rsidR="00B35B41" w:rsidRPr="001C0DAD">
              <w:rPr>
                <w:rStyle w:val="afb"/>
                <w:rFonts w:ascii="Times New Roman" w:eastAsia="Times New Roman" w:hAnsi="Times New Roman" w:cs="Times New Roman"/>
                <w:b/>
                <w:bCs/>
                <w:noProof/>
                <w:lang w:eastAsia="ru-RU"/>
              </w:rPr>
              <w:t xml:space="preserve"> уч. г.</w:t>
            </w:r>
            <w:r w:rsidR="00B35B41">
              <w:rPr>
                <w:noProof/>
                <w:webHidden/>
              </w:rPr>
              <w:tab/>
            </w:r>
            <w:r>
              <w:rPr>
                <w:noProof/>
                <w:webHidden/>
              </w:rPr>
              <w:fldChar w:fldCharType="begin"/>
            </w:r>
            <w:r w:rsidR="00B35B41">
              <w:rPr>
                <w:noProof/>
                <w:webHidden/>
              </w:rPr>
              <w:instrText xml:space="preserve"> PAGEREF _Toc527638873 \h </w:instrText>
            </w:r>
            <w:r>
              <w:rPr>
                <w:noProof/>
                <w:webHidden/>
              </w:rPr>
            </w:r>
            <w:r>
              <w:rPr>
                <w:noProof/>
                <w:webHidden/>
              </w:rPr>
              <w:fldChar w:fldCharType="separate"/>
            </w:r>
            <w:r w:rsidR="00A462D0">
              <w:rPr>
                <w:noProof/>
                <w:webHidden/>
              </w:rPr>
              <w:t>13</w:t>
            </w:r>
            <w:r>
              <w:rPr>
                <w:noProof/>
                <w:webHidden/>
              </w:rPr>
              <w:fldChar w:fldCharType="end"/>
            </w:r>
          </w:hyperlink>
        </w:p>
        <w:p w:rsidR="00B35B41" w:rsidRDefault="0025738D">
          <w:pPr>
            <w:pStyle w:val="23"/>
            <w:tabs>
              <w:tab w:val="right" w:leader="dot" w:pos="9345"/>
            </w:tabs>
            <w:rPr>
              <w:rFonts w:eastAsiaTheme="minorEastAsia"/>
              <w:noProof/>
              <w:lang w:eastAsia="ru-RU"/>
            </w:rPr>
          </w:pPr>
          <w:hyperlink w:anchor="_Toc527638874" w:history="1">
            <w:r w:rsidR="00B35B41" w:rsidRPr="001C0DAD">
              <w:rPr>
                <w:rStyle w:val="afb"/>
                <w:rFonts w:ascii="Times New Roman" w:hAnsi="Times New Roman" w:cs="Times New Roman"/>
                <w:b/>
                <w:noProof/>
              </w:rPr>
              <w:t>3.4 Условия реализации программы</w:t>
            </w:r>
            <w:r w:rsidR="00B35B41">
              <w:rPr>
                <w:noProof/>
                <w:webHidden/>
              </w:rPr>
              <w:tab/>
            </w:r>
            <w:r>
              <w:rPr>
                <w:noProof/>
                <w:webHidden/>
              </w:rPr>
              <w:fldChar w:fldCharType="begin"/>
            </w:r>
            <w:r w:rsidR="00B35B41">
              <w:rPr>
                <w:noProof/>
                <w:webHidden/>
              </w:rPr>
              <w:instrText xml:space="preserve"> PAGEREF _Toc527638874 \h </w:instrText>
            </w:r>
            <w:r>
              <w:rPr>
                <w:noProof/>
                <w:webHidden/>
              </w:rPr>
            </w:r>
            <w:r>
              <w:rPr>
                <w:noProof/>
                <w:webHidden/>
              </w:rPr>
              <w:fldChar w:fldCharType="separate"/>
            </w:r>
            <w:r w:rsidR="00A462D0">
              <w:rPr>
                <w:noProof/>
                <w:webHidden/>
              </w:rPr>
              <w:t>13</w:t>
            </w:r>
            <w:r>
              <w:rPr>
                <w:noProof/>
                <w:webHidden/>
              </w:rPr>
              <w:fldChar w:fldCharType="end"/>
            </w:r>
          </w:hyperlink>
        </w:p>
        <w:p w:rsidR="00B35B41" w:rsidRDefault="0025738D">
          <w:pPr>
            <w:pStyle w:val="31"/>
            <w:rPr>
              <w:rFonts w:eastAsiaTheme="minorEastAsia"/>
              <w:noProof/>
              <w:lang w:eastAsia="ru-RU"/>
            </w:rPr>
          </w:pPr>
          <w:hyperlink w:anchor="_Toc527638875" w:history="1">
            <w:r w:rsidR="00B35B41" w:rsidRPr="001C0DAD">
              <w:rPr>
                <w:rStyle w:val="afb"/>
                <w:rFonts w:eastAsia="Times New Roman"/>
                <w:b/>
                <w:bCs/>
                <w:noProof/>
              </w:rPr>
              <w:t>Материально техническое обеспечение программы</w:t>
            </w:r>
            <w:r w:rsidR="00B35B41">
              <w:rPr>
                <w:noProof/>
                <w:webHidden/>
              </w:rPr>
              <w:tab/>
            </w:r>
            <w:r>
              <w:rPr>
                <w:noProof/>
                <w:webHidden/>
              </w:rPr>
              <w:fldChar w:fldCharType="begin"/>
            </w:r>
            <w:r w:rsidR="00B35B41">
              <w:rPr>
                <w:noProof/>
                <w:webHidden/>
              </w:rPr>
              <w:instrText xml:space="preserve"> PAGEREF _Toc527638875 \h </w:instrText>
            </w:r>
            <w:r>
              <w:rPr>
                <w:noProof/>
                <w:webHidden/>
              </w:rPr>
            </w:r>
            <w:r>
              <w:rPr>
                <w:noProof/>
                <w:webHidden/>
              </w:rPr>
              <w:fldChar w:fldCharType="separate"/>
            </w:r>
            <w:r w:rsidR="00A462D0">
              <w:rPr>
                <w:noProof/>
                <w:webHidden/>
              </w:rPr>
              <w:t>13</w:t>
            </w:r>
            <w:r>
              <w:rPr>
                <w:noProof/>
                <w:webHidden/>
              </w:rPr>
              <w:fldChar w:fldCharType="end"/>
            </w:r>
          </w:hyperlink>
        </w:p>
        <w:p w:rsidR="00B35B41" w:rsidRDefault="0025738D">
          <w:pPr>
            <w:pStyle w:val="31"/>
            <w:rPr>
              <w:rFonts w:eastAsiaTheme="minorEastAsia"/>
              <w:noProof/>
              <w:lang w:eastAsia="ru-RU"/>
            </w:rPr>
          </w:pPr>
          <w:hyperlink w:anchor="_Toc527638876" w:history="1">
            <w:r w:rsidR="00B35B41" w:rsidRPr="001C0DAD">
              <w:rPr>
                <w:rStyle w:val="afb"/>
                <w:rFonts w:eastAsia="Times New Roman"/>
                <w:b/>
                <w:bCs/>
                <w:noProof/>
              </w:rPr>
              <w:t>Перечень программ, технологий, методических пособий</w:t>
            </w:r>
            <w:r w:rsidR="00B35B41">
              <w:rPr>
                <w:noProof/>
                <w:webHidden/>
              </w:rPr>
              <w:tab/>
            </w:r>
            <w:r>
              <w:rPr>
                <w:noProof/>
                <w:webHidden/>
              </w:rPr>
              <w:fldChar w:fldCharType="begin"/>
            </w:r>
            <w:r w:rsidR="00B35B41">
              <w:rPr>
                <w:noProof/>
                <w:webHidden/>
              </w:rPr>
              <w:instrText xml:space="preserve"> PAGEREF _Toc527638876 \h </w:instrText>
            </w:r>
            <w:r>
              <w:rPr>
                <w:noProof/>
                <w:webHidden/>
              </w:rPr>
            </w:r>
            <w:r>
              <w:rPr>
                <w:noProof/>
                <w:webHidden/>
              </w:rPr>
              <w:fldChar w:fldCharType="separate"/>
            </w:r>
            <w:r w:rsidR="00A462D0">
              <w:rPr>
                <w:noProof/>
                <w:webHidden/>
              </w:rPr>
              <w:t>14</w:t>
            </w:r>
            <w:r>
              <w:rPr>
                <w:noProof/>
                <w:webHidden/>
              </w:rPr>
              <w:fldChar w:fldCharType="end"/>
            </w:r>
          </w:hyperlink>
        </w:p>
        <w:p w:rsidR="00AD3CC9" w:rsidRPr="003C0DE9" w:rsidRDefault="0025738D" w:rsidP="00AD3CC9">
          <w:pPr>
            <w:rPr>
              <w:rFonts w:ascii="Times New Roman" w:hAnsi="Times New Roman" w:cs="Times New Roman"/>
            </w:rPr>
            <w:sectPr w:rsidR="00AD3CC9" w:rsidRPr="003C0DE9" w:rsidSect="00EE3704">
              <w:pgSz w:w="11906" w:h="16838"/>
              <w:pgMar w:top="426" w:right="850" w:bottom="568" w:left="1701" w:header="708" w:footer="708" w:gutter="0"/>
              <w:cols w:space="708"/>
              <w:docGrid w:linePitch="360"/>
            </w:sectPr>
          </w:pPr>
          <w:r w:rsidRPr="00F62D2B">
            <w:rPr>
              <w:rFonts w:ascii="Times New Roman" w:hAnsi="Times New Roman" w:cs="Times New Roman"/>
              <w:b/>
              <w:bCs/>
            </w:rPr>
            <w:fldChar w:fldCharType="end"/>
          </w:r>
        </w:p>
      </w:sdtContent>
      <w:bookmarkStart w:id="1" w:name="_GoBack" w:displacedByCustomXml="next"/>
      <w:bookmarkEnd w:id="1" w:displacedByCustomXml="next"/>
    </w:sdt>
    <w:p w:rsidR="00AD3CC9" w:rsidRPr="00C929E9" w:rsidRDefault="00AD3CC9" w:rsidP="00C929E9">
      <w:pPr>
        <w:pStyle w:val="1"/>
        <w:spacing w:before="0" w:after="120" w:line="240" w:lineRule="auto"/>
        <w:ind w:firstLine="567"/>
        <w:jc w:val="center"/>
        <w:rPr>
          <w:rFonts w:cstheme="majorHAnsi"/>
          <w:color w:val="auto"/>
          <w:sz w:val="28"/>
          <w:szCs w:val="28"/>
        </w:rPr>
      </w:pPr>
      <w:bookmarkStart w:id="2" w:name="_Toc527638856"/>
      <w:r w:rsidRPr="00C929E9">
        <w:rPr>
          <w:rFonts w:cstheme="majorHAnsi"/>
          <w:b/>
          <w:color w:val="auto"/>
          <w:sz w:val="28"/>
          <w:szCs w:val="28"/>
        </w:rPr>
        <w:t>1</w:t>
      </w:r>
      <w:r w:rsidRPr="00C929E9">
        <w:rPr>
          <w:rFonts w:cstheme="majorHAnsi"/>
          <w:color w:val="auto"/>
          <w:sz w:val="28"/>
          <w:szCs w:val="28"/>
        </w:rPr>
        <w:t xml:space="preserve">. </w:t>
      </w:r>
      <w:r w:rsidRPr="00C929E9">
        <w:rPr>
          <w:rFonts w:cstheme="majorHAnsi"/>
          <w:b/>
          <w:color w:val="auto"/>
          <w:sz w:val="28"/>
          <w:szCs w:val="28"/>
        </w:rPr>
        <w:t>Целевой раздел рабочей программы.</w:t>
      </w:r>
      <w:bookmarkEnd w:id="0"/>
      <w:bookmarkEnd w:id="2"/>
    </w:p>
    <w:p w:rsidR="00AD3CC9" w:rsidRPr="00C929E9" w:rsidRDefault="00AD3CC9" w:rsidP="00C929E9">
      <w:pPr>
        <w:pStyle w:val="2"/>
        <w:spacing w:before="0" w:after="120" w:line="240" w:lineRule="auto"/>
        <w:ind w:firstLine="567"/>
        <w:rPr>
          <w:rFonts w:cstheme="majorHAnsi"/>
          <w:b/>
          <w:color w:val="auto"/>
          <w:sz w:val="24"/>
        </w:rPr>
      </w:pPr>
      <w:bookmarkStart w:id="3" w:name="_Toc435102996"/>
      <w:bookmarkStart w:id="4" w:name="_Toc527638857"/>
      <w:r w:rsidRPr="00C929E9">
        <w:rPr>
          <w:rFonts w:cstheme="majorHAnsi"/>
          <w:b/>
          <w:color w:val="auto"/>
          <w:sz w:val="24"/>
        </w:rPr>
        <w:t>1.1 Пояснительная записка.</w:t>
      </w:r>
      <w:bookmarkEnd w:id="3"/>
      <w:bookmarkEnd w:id="4"/>
    </w:p>
    <w:p w:rsidR="00AD3CC9" w:rsidRPr="00C929E9" w:rsidRDefault="00AD3CC9" w:rsidP="00C929E9">
      <w:pPr>
        <w:pStyle w:val="3"/>
        <w:spacing w:before="0" w:after="120" w:line="240" w:lineRule="auto"/>
        <w:ind w:firstLine="567"/>
        <w:rPr>
          <w:rFonts w:cstheme="majorHAnsi"/>
          <w:b/>
          <w:color w:val="auto"/>
          <w:sz w:val="24"/>
          <w:szCs w:val="24"/>
        </w:rPr>
      </w:pPr>
      <w:bookmarkStart w:id="5" w:name="_Toc435102997"/>
      <w:bookmarkStart w:id="6" w:name="_Toc527638858"/>
      <w:r w:rsidRPr="00C929E9">
        <w:rPr>
          <w:rFonts w:cstheme="majorHAnsi"/>
          <w:b/>
          <w:color w:val="auto"/>
          <w:sz w:val="24"/>
          <w:szCs w:val="24"/>
        </w:rPr>
        <w:t>Цель и задачи реализации программы.</w:t>
      </w:r>
      <w:bookmarkEnd w:id="5"/>
      <w:bookmarkEnd w:id="6"/>
    </w:p>
    <w:p w:rsidR="00547126" w:rsidRPr="00C929E9" w:rsidRDefault="00547126" w:rsidP="00C929E9">
      <w:pPr>
        <w:pStyle w:val="ab"/>
        <w:spacing w:after="120" w:line="240" w:lineRule="auto"/>
        <w:ind w:left="360" w:firstLine="567"/>
        <w:contextualSpacing w:val="0"/>
        <w:rPr>
          <w:rFonts w:asciiTheme="majorHAnsi" w:hAnsiTheme="majorHAnsi" w:cstheme="majorHAnsi"/>
        </w:rPr>
      </w:pPr>
      <w:r w:rsidRPr="00C929E9">
        <w:rPr>
          <w:rFonts w:asciiTheme="majorHAnsi" w:eastAsia="Calibri" w:hAnsiTheme="majorHAnsi" w:cstheme="majorHAnsi"/>
          <w:b/>
          <w:bCs/>
          <w:color w:val="000000"/>
          <w:sz w:val="24"/>
          <w:szCs w:val="24"/>
        </w:rPr>
        <w:t xml:space="preserve">Цель программы: </w:t>
      </w:r>
      <w:r w:rsidRPr="00C929E9">
        <w:rPr>
          <w:rFonts w:asciiTheme="majorHAnsi" w:eastAsia="Calibri" w:hAnsiTheme="majorHAnsi" w:cstheme="majorHAnsi"/>
          <w:color w:val="000000"/>
          <w:sz w:val="24"/>
          <w:szCs w:val="24"/>
        </w:rPr>
        <w:t>общее речевое развитие детей в возрасте от 4 до 7 лет в соответствии с возрастными и индивидуальными особенностями, направленное на формирование познавательной активности, социальное и личностное развитие дошкольников</w:t>
      </w:r>
    </w:p>
    <w:p w:rsidR="00547126" w:rsidRPr="00C929E9" w:rsidRDefault="00547126"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bCs/>
          <w:color w:val="000000"/>
          <w:sz w:val="24"/>
          <w:szCs w:val="24"/>
        </w:rPr>
        <w:t xml:space="preserve">Рабочая программа направлена на </w:t>
      </w:r>
      <w:r w:rsidRPr="00C929E9">
        <w:rPr>
          <w:rFonts w:asciiTheme="majorHAnsi" w:eastAsia="Calibri" w:hAnsiTheme="majorHAnsi" w:cstheme="majorHAnsi"/>
          <w:color w:val="000000"/>
          <w:sz w:val="24"/>
          <w:szCs w:val="24"/>
        </w:rPr>
        <w:t xml:space="preserve">реализацию в учебно-воспитательном процессе комплекса </w:t>
      </w:r>
      <w:r w:rsidRPr="00C929E9">
        <w:rPr>
          <w:rFonts w:asciiTheme="majorHAnsi" w:eastAsia="Calibri" w:hAnsiTheme="majorHAnsi" w:cstheme="majorHAnsi"/>
          <w:b/>
          <w:color w:val="000000"/>
          <w:sz w:val="24"/>
          <w:szCs w:val="24"/>
        </w:rPr>
        <w:t>задач</w:t>
      </w:r>
      <w:r w:rsidRPr="00C929E9">
        <w:rPr>
          <w:rFonts w:asciiTheme="majorHAnsi" w:eastAsia="Calibri" w:hAnsiTheme="majorHAnsi" w:cstheme="majorHAnsi"/>
          <w:color w:val="000000"/>
          <w:sz w:val="24"/>
          <w:szCs w:val="24"/>
        </w:rPr>
        <w:t xml:space="preserve"> речевого развития: </w:t>
      </w:r>
    </w:p>
    <w:p w:rsidR="00547126" w:rsidRPr="00C929E9" w:rsidRDefault="00547126" w:rsidP="00C929E9">
      <w:pPr>
        <w:numPr>
          <w:ilvl w:val="0"/>
          <w:numId w:val="15"/>
        </w:num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развитие связной речи; </w:t>
      </w:r>
    </w:p>
    <w:p w:rsidR="00547126" w:rsidRPr="00C929E9" w:rsidRDefault="00547126" w:rsidP="00C929E9">
      <w:pPr>
        <w:numPr>
          <w:ilvl w:val="0"/>
          <w:numId w:val="15"/>
        </w:num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расширение словарного запаса; </w:t>
      </w:r>
    </w:p>
    <w:p w:rsidR="00547126" w:rsidRPr="00C929E9" w:rsidRDefault="00547126" w:rsidP="00C929E9">
      <w:pPr>
        <w:numPr>
          <w:ilvl w:val="0"/>
          <w:numId w:val="15"/>
        </w:num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формирование грамматического строя речи; </w:t>
      </w:r>
    </w:p>
    <w:p w:rsidR="00547126" w:rsidRPr="00C929E9" w:rsidRDefault="00547126" w:rsidP="00C929E9">
      <w:pPr>
        <w:numPr>
          <w:ilvl w:val="0"/>
          <w:numId w:val="15"/>
        </w:num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воспитание звуковой культуры речи; </w:t>
      </w:r>
    </w:p>
    <w:p w:rsidR="00547126" w:rsidRPr="00C929E9" w:rsidRDefault="00547126" w:rsidP="00C929E9">
      <w:pPr>
        <w:numPr>
          <w:ilvl w:val="0"/>
          <w:numId w:val="15"/>
        </w:num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знакомство с художественной литературой; </w:t>
      </w:r>
    </w:p>
    <w:p w:rsidR="00547126" w:rsidRPr="00C929E9" w:rsidRDefault="00547126" w:rsidP="00C929E9">
      <w:pPr>
        <w:numPr>
          <w:ilvl w:val="0"/>
          <w:numId w:val="15"/>
        </w:num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подготовка к обучению грамоте; </w:t>
      </w:r>
    </w:p>
    <w:p w:rsidR="00547126" w:rsidRPr="00C929E9" w:rsidRDefault="00547126" w:rsidP="00C929E9">
      <w:pPr>
        <w:numPr>
          <w:ilvl w:val="0"/>
          <w:numId w:val="15"/>
        </w:num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приобщение к нормам речевого этикета. </w:t>
      </w:r>
    </w:p>
    <w:p w:rsidR="00547126" w:rsidRPr="00C929E9" w:rsidRDefault="00547126"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Перечисленные компоненты речевого развития определяют содержание изучаемого курса. </w:t>
      </w:r>
    </w:p>
    <w:p w:rsidR="00547126" w:rsidRPr="00C929E9" w:rsidRDefault="00547126"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p>
    <w:p w:rsidR="00AD3CC9" w:rsidRPr="00C929E9" w:rsidRDefault="00AD3CC9" w:rsidP="00A56CFE">
      <w:pPr>
        <w:pStyle w:val="3"/>
        <w:rPr>
          <w:rFonts w:cstheme="majorHAnsi"/>
          <w:b/>
          <w:color w:val="auto"/>
          <w:sz w:val="24"/>
        </w:rPr>
      </w:pPr>
      <w:bookmarkStart w:id="7" w:name="_Toc435102998"/>
      <w:bookmarkStart w:id="8" w:name="_Toc527638859"/>
      <w:r w:rsidRPr="00C929E9">
        <w:rPr>
          <w:rFonts w:cstheme="majorHAnsi"/>
          <w:b/>
          <w:color w:val="auto"/>
          <w:sz w:val="24"/>
        </w:rPr>
        <w:t xml:space="preserve">Психолого-возрастные, индивидуальные характеристики </w:t>
      </w:r>
      <w:bookmarkEnd w:id="7"/>
      <w:r w:rsidR="00547126" w:rsidRPr="00C929E9">
        <w:rPr>
          <w:rFonts w:cstheme="majorHAnsi"/>
          <w:b/>
          <w:color w:val="auto"/>
          <w:sz w:val="24"/>
        </w:rPr>
        <w:t>обучающихся (воспитанников)</w:t>
      </w:r>
      <w:bookmarkEnd w:id="8"/>
    </w:p>
    <w:p w:rsidR="00547126" w:rsidRPr="00C929E9" w:rsidRDefault="00547126" w:rsidP="00C929E9">
      <w:pPr>
        <w:spacing w:after="120" w:line="240" w:lineRule="auto"/>
        <w:ind w:firstLine="567"/>
        <w:rPr>
          <w:rFonts w:asciiTheme="majorHAnsi" w:hAnsiTheme="majorHAnsi" w:cstheme="majorHAnsi"/>
        </w:rPr>
      </w:pPr>
      <w:r w:rsidRPr="00C929E9">
        <w:rPr>
          <w:rFonts w:asciiTheme="majorHAnsi" w:hAnsiTheme="majorHAnsi" w:cstheme="majorHAnsi"/>
        </w:rPr>
        <w:t xml:space="preserve">В </w:t>
      </w:r>
      <w:r w:rsidR="009700B6">
        <w:rPr>
          <w:rFonts w:asciiTheme="majorHAnsi" w:hAnsiTheme="majorHAnsi" w:cstheme="majorHAnsi"/>
        </w:rPr>
        <w:t>2018-19</w:t>
      </w:r>
      <w:r w:rsidR="001F203B" w:rsidRPr="00C929E9">
        <w:rPr>
          <w:rFonts w:asciiTheme="majorHAnsi" w:hAnsiTheme="majorHAnsi" w:cstheme="majorHAnsi"/>
        </w:rPr>
        <w:t xml:space="preserve"> учебном</w:t>
      </w:r>
      <w:r w:rsidRPr="00C929E9">
        <w:rPr>
          <w:rFonts w:asciiTheme="majorHAnsi" w:hAnsiTheme="majorHAnsi" w:cstheme="majorHAnsi"/>
        </w:rPr>
        <w:t xml:space="preserve"> год</w:t>
      </w:r>
      <w:r w:rsidR="001F203B" w:rsidRPr="00C929E9">
        <w:rPr>
          <w:rFonts w:asciiTheme="majorHAnsi" w:hAnsiTheme="majorHAnsi" w:cstheme="majorHAnsi"/>
        </w:rPr>
        <w:t>у по ДОП «</w:t>
      </w:r>
      <w:r w:rsidR="009700B6">
        <w:rPr>
          <w:rFonts w:asciiTheme="majorHAnsi" w:hAnsiTheme="majorHAnsi" w:cstheme="majorHAnsi"/>
        </w:rPr>
        <w:t>Говорим красиво</w:t>
      </w:r>
      <w:r w:rsidR="001F203B" w:rsidRPr="00C929E9">
        <w:rPr>
          <w:rFonts w:asciiTheme="majorHAnsi" w:hAnsiTheme="majorHAnsi" w:cstheme="majorHAnsi"/>
        </w:rPr>
        <w:t>» обучаются дети 3-х возрастных групп: 4-5 лет, 5-6 лет и 6-7 лет.</w:t>
      </w:r>
    </w:p>
    <w:p w:rsidR="00547126" w:rsidRPr="00C929E9" w:rsidRDefault="00547126" w:rsidP="00C929E9">
      <w:pPr>
        <w:spacing w:after="120" w:line="240" w:lineRule="auto"/>
        <w:ind w:firstLine="567"/>
        <w:rPr>
          <w:rFonts w:asciiTheme="majorHAnsi" w:eastAsia="Times New Roman" w:hAnsiTheme="majorHAnsi" w:cstheme="majorHAnsi"/>
          <w:b/>
          <w:bCs/>
          <w:sz w:val="24"/>
          <w:szCs w:val="24"/>
          <w:lang w:eastAsia="ru-RU"/>
        </w:rPr>
      </w:pPr>
      <w:r w:rsidRPr="00C929E9">
        <w:rPr>
          <w:rFonts w:asciiTheme="majorHAnsi" w:eastAsia="Times New Roman" w:hAnsiTheme="majorHAnsi" w:cstheme="majorHAnsi"/>
          <w:b/>
          <w:bCs/>
          <w:sz w:val="24"/>
          <w:szCs w:val="24"/>
          <w:lang w:eastAsia="ru-RU"/>
        </w:rPr>
        <w:t>Возрастные особенности психического развития детей 4-5 лет</w:t>
      </w:r>
    </w:p>
    <w:p w:rsidR="00547126" w:rsidRPr="00C929E9" w:rsidRDefault="00547126"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Основные достижения связаны с развитием игровой деятельности, совершенствованием восприятия, развитием образного мышления и воображения (формируется оригинальность и произвольность), развитием памяти (начинает складываться произвольное запоминание), внимания (увеличивается устойчивость внимания), познавательной мотивации (изменяется содержание общения ребенка со взрослым), речи. Речь становиться предметом активности детей. Ребенок удачно имитирует голоса животных, интонационно выделяет речь тех или иных персонажей. Интерес вызывает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rsidR="00547126" w:rsidRPr="00C929E9" w:rsidRDefault="00547126" w:rsidP="00C929E9">
      <w:pPr>
        <w:spacing w:after="120" w:line="240" w:lineRule="auto"/>
        <w:ind w:firstLine="567"/>
        <w:rPr>
          <w:rFonts w:asciiTheme="majorHAnsi" w:eastAsia="Times New Roman" w:hAnsiTheme="majorHAnsi" w:cstheme="majorHAnsi"/>
          <w:b/>
          <w:bCs/>
          <w:sz w:val="24"/>
          <w:szCs w:val="24"/>
          <w:lang w:eastAsia="ru-RU"/>
        </w:rPr>
      </w:pPr>
      <w:bookmarkStart w:id="9" w:name="_Toc407049304"/>
      <w:r w:rsidRPr="00C929E9">
        <w:rPr>
          <w:rFonts w:asciiTheme="majorHAnsi" w:eastAsia="Times New Roman" w:hAnsiTheme="majorHAnsi" w:cstheme="majorHAnsi"/>
          <w:b/>
          <w:bCs/>
          <w:sz w:val="24"/>
          <w:szCs w:val="24"/>
          <w:lang w:eastAsia="ru-RU"/>
        </w:rPr>
        <w:t>Возрастные особенности психического развития детей 5-6 лет</w:t>
      </w:r>
      <w:bookmarkEnd w:id="9"/>
    </w:p>
    <w:p w:rsidR="00547126" w:rsidRPr="00C929E9" w:rsidRDefault="00547126"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Достижения этого возраста характеризуются распределением ролей в игровой деятельности (игровое взаимодействие сопровождается речью, соответствующей и по содержанию, и интонационно взятой роли), развитием образного мышления (схематизированные представления, комплексные представления, представления о цикличности изменений)</w:t>
      </w:r>
      <w:r w:rsidRPr="00C929E9">
        <w:rPr>
          <w:rFonts w:asciiTheme="majorHAnsi" w:eastAsia="Calibri" w:hAnsiTheme="majorHAnsi" w:cstheme="majorHAnsi"/>
          <w:b/>
          <w:bCs/>
          <w:color w:val="000000"/>
          <w:sz w:val="24"/>
          <w:szCs w:val="24"/>
        </w:rPr>
        <w:t xml:space="preserve">, </w:t>
      </w:r>
      <w:r w:rsidRPr="00C929E9">
        <w:rPr>
          <w:rFonts w:asciiTheme="majorHAnsi" w:eastAsia="Calibri" w:hAnsiTheme="majorHAnsi" w:cstheme="majorHAnsi"/>
          <w:color w:val="000000"/>
          <w:sz w:val="24"/>
          <w:szCs w:val="24"/>
        </w:rPr>
        <w:t xml:space="preserve">развитием воображения, развитием устойчивости, распределения и переключаемости внимания (наблюдается переход от непроизвольного к произвольному), совершенствованием обобщения, что является основой словесно-логического мышления. Продолжает совершенствоваться звуковая сторона речи. Дети могу правильно воспроизводить шипящие, свистящие и сонорные звуки. Развивается фонематический слух, интонационная выразительность речи при чтении стихотворений.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 пересказывать, рассказывать по картинкам, передавая не только главное, но и детали. </w:t>
      </w:r>
    </w:p>
    <w:p w:rsidR="00547126" w:rsidRPr="00C929E9" w:rsidRDefault="00547126" w:rsidP="00C929E9">
      <w:pPr>
        <w:spacing w:after="120" w:line="240" w:lineRule="auto"/>
        <w:ind w:firstLine="567"/>
        <w:rPr>
          <w:rFonts w:asciiTheme="majorHAnsi" w:eastAsia="Times New Roman" w:hAnsiTheme="majorHAnsi" w:cstheme="majorHAnsi"/>
          <w:b/>
          <w:bCs/>
          <w:sz w:val="24"/>
          <w:szCs w:val="24"/>
          <w:lang w:eastAsia="ru-RU"/>
        </w:rPr>
      </w:pPr>
      <w:bookmarkStart w:id="10" w:name="_Toc407049312"/>
      <w:r w:rsidRPr="00C929E9">
        <w:rPr>
          <w:rFonts w:asciiTheme="majorHAnsi" w:eastAsia="Times New Roman" w:hAnsiTheme="majorHAnsi" w:cstheme="majorHAnsi"/>
          <w:b/>
          <w:bCs/>
          <w:sz w:val="24"/>
          <w:szCs w:val="24"/>
          <w:lang w:eastAsia="ru-RU"/>
        </w:rPr>
        <w:t>Возрастные особенности психического развития детей 6-7 лет</w:t>
      </w:r>
      <w:bookmarkEnd w:id="10"/>
    </w:p>
    <w:p w:rsidR="00547126" w:rsidRPr="00C929E9" w:rsidRDefault="00547126"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Игровые действия становятся более сложными (дети начинают осваивать сложные взаимодействия людей). Продолжают развиваться восприятие, воображение, образное мышление, внимание (становится произвольным), навыки обобщения и рассуждения, но они еще ограничиваются наглядными признаками ситуации. Развивается звуковая сторона речи,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Развивается диалогическая и некоторые виды монологической речи. К концу дошкольного возраста ребенок обладает высоким уровнем познавательного и личностного развития. </w:t>
      </w:r>
    </w:p>
    <w:p w:rsidR="00547126" w:rsidRPr="00C929E9" w:rsidRDefault="00547126" w:rsidP="00C929E9">
      <w:pPr>
        <w:spacing w:after="120" w:line="240" w:lineRule="auto"/>
        <w:ind w:firstLine="567"/>
        <w:rPr>
          <w:rFonts w:asciiTheme="majorHAnsi" w:hAnsiTheme="majorHAnsi" w:cstheme="majorHAnsi"/>
          <w:sz w:val="24"/>
          <w:szCs w:val="26"/>
        </w:rPr>
      </w:pPr>
    </w:p>
    <w:p w:rsidR="00AD3CC9" w:rsidRPr="00C929E9" w:rsidRDefault="00AD3CC9" w:rsidP="00C929E9">
      <w:pPr>
        <w:pStyle w:val="2"/>
        <w:spacing w:before="0" w:after="120" w:line="240" w:lineRule="auto"/>
        <w:ind w:firstLine="567"/>
        <w:rPr>
          <w:rFonts w:cstheme="majorHAnsi"/>
          <w:b/>
          <w:color w:val="auto"/>
          <w:sz w:val="24"/>
        </w:rPr>
      </w:pPr>
      <w:bookmarkStart w:id="11" w:name="_Toc435102999"/>
      <w:bookmarkStart w:id="12" w:name="_Toc527638860"/>
      <w:r w:rsidRPr="00C929E9">
        <w:rPr>
          <w:rFonts w:cstheme="majorHAnsi"/>
          <w:b/>
          <w:color w:val="auto"/>
          <w:sz w:val="24"/>
        </w:rPr>
        <w:t>1.</w:t>
      </w:r>
      <w:r w:rsidR="008F53DB">
        <w:rPr>
          <w:rFonts w:cstheme="majorHAnsi"/>
          <w:b/>
          <w:color w:val="auto"/>
          <w:sz w:val="24"/>
        </w:rPr>
        <w:t>2</w:t>
      </w:r>
      <w:r w:rsidRPr="00C929E9">
        <w:rPr>
          <w:rFonts w:cstheme="majorHAnsi"/>
          <w:b/>
          <w:color w:val="auto"/>
          <w:sz w:val="24"/>
        </w:rPr>
        <w:t xml:space="preserve"> Нормативные документы</w:t>
      </w:r>
      <w:bookmarkEnd w:id="11"/>
      <w:bookmarkEnd w:id="12"/>
    </w:p>
    <w:p w:rsidR="00AD3CC9" w:rsidRPr="00C929E9" w:rsidRDefault="00AD3CC9" w:rsidP="00C929E9">
      <w:pPr>
        <w:spacing w:after="120" w:line="240" w:lineRule="auto"/>
        <w:ind w:firstLine="567"/>
        <w:jc w:val="both"/>
        <w:rPr>
          <w:rFonts w:asciiTheme="majorHAnsi" w:hAnsiTheme="majorHAnsi" w:cstheme="majorHAnsi"/>
          <w:sz w:val="24"/>
          <w:szCs w:val="24"/>
        </w:rPr>
      </w:pPr>
      <w:r w:rsidRPr="00C929E9">
        <w:rPr>
          <w:rFonts w:asciiTheme="majorHAnsi" w:hAnsiTheme="majorHAnsi" w:cstheme="majorHAnsi"/>
          <w:sz w:val="24"/>
          <w:szCs w:val="24"/>
        </w:rPr>
        <w:t>Рабочая программа разработана в соответствии со следующими нормативными документами:</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Федеральным законом «Об образовании в Российской Федерации» от 29 декабря 2012 г. № 273-ФЗ.</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СанПиН 2.4.1.3049-13 к устройству, содержанию и организации режима работы дошкольных образовательных организаций.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Приказом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1F203B" w:rsidRPr="00C929E9" w:rsidRDefault="001F203B" w:rsidP="00C929E9">
      <w:pPr>
        <w:spacing w:after="120" w:line="240" w:lineRule="auto"/>
        <w:ind w:firstLine="567"/>
        <w:jc w:val="both"/>
        <w:rPr>
          <w:rFonts w:asciiTheme="majorHAnsi" w:hAnsiTheme="majorHAnsi" w:cstheme="majorHAnsi"/>
          <w:sz w:val="24"/>
          <w:szCs w:val="24"/>
        </w:rPr>
      </w:pPr>
    </w:p>
    <w:p w:rsidR="00A56CFE" w:rsidRDefault="008F53DB" w:rsidP="00C929E9">
      <w:pPr>
        <w:pStyle w:val="2"/>
        <w:spacing w:before="0" w:after="120" w:line="240" w:lineRule="auto"/>
        <w:ind w:firstLine="567"/>
        <w:rPr>
          <w:rFonts w:cstheme="majorHAnsi"/>
          <w:b/>
          <w:color w:val="auto"/>
          <w:sz w:val="24"/>
        </w:rPr>
      </w:pPr>
      <w:bookmarkStart w:id="13" w:name="_Toc527638861"/>
      <w:bookmarkStart w:id="14" w:name="_Toc435103000"/>
      <w:r>
        <w:rPr>
          <w:rFonts w:cstheme="majorHAnsi"/>
          <w:b/>
          <w:color w:val="auto"/>
          <w:sz w:val="24"/>
        </w:rPr>
        <w:t>1.3</w:t>
      </w:r>
      <w:r w:rsidR="00AD3CC9" w:rsidRPr="00C929E9">
        <w:rPr>
          <w:rFonts w:cstheme="majorHAnsi"/>
          <w:b/>
          <w:color w:val="auto"/>
          <w:sz w:val="24"/>
        </w:rPr>
        <w:t xml:space="preserve"> Сроки реализации рабочей программы</w:t>
      </w:r>
      <w:bookmarkEnd w:id="13"/>
    </w:p>
    <w:bookmarkEnd w:id="14"/>
    <w:p w:rsidR="00AD3CC9" w:rsidRPr="00A56CFE" w:rsidRDefault="009700B6" w:rsidP="00A56CFE">
      <w:pPr>
        <w:rPr>
          <w:rFonts w:asciiTheme="majorHAnsi" w:hAnsiTheme="majorHAnsi" w:cstheme="majorHAnsi"/>
          <w:sz w:val="24"/>
        </w:rPr>
      </w:pPr>
      <w:r>
        <w:rPr>
          <w:rFonts w:asciiTheme="majorHAnsi" w:hAnsiTheme="majorHAnsi" w:cstheme="majorHAnsi"/>
          <w:sz w:val="24"/>
        </w:rPr>
        <w:t>12</w:t>
      </w:r>
      <w:r w:rsidR="00AD3CC9" w:rsidRPr="00A56CFE">
        <w:rPr>
          <w:rFonts w:asciiTheme="majorHAnsi" w:hAnsiTheme="majorHAnsi" w:cstheme="majorHAnsi"/>
          <w:sz w:val="24"/>
        </w:rPr>
        <w:t xml:space="preserve"> </w:t>
      </w:r>
      <w:r>
        <w:rPr>
          <w:rFonts w:asciiTheme="majorHAnsi" w:hAnsiTheme="majorHAnsi" w:cstheme="majorHAnsi"/>
          <w:sz w:val="24"/>
        </w:rPr>
        <w:t>ноября 2018 г.  – 31</w:t>
      </w:r>
      <w:r w:rsidR="00AD3CC9" w:rsidRPr="00A56CFE">
        <w:rPr>
          <w:rFonts w:asciiTheme="majorHAnsi" w:hAnsiTheme="majorHAnsi" w:cstheme="majorHAnsi"/>
          <w:sz w:val="24"/>
        </w:rPr>
        <w:t xml:space="preserve"> </w:t>
      </w:r>
      <w:r>
        <w:rPr>
          <w:rFonts w:asciiTheme="majorHAnsi" w:hAnsiTheme="majorHAnsi" w:cstheme="majorHAnsi"/>
          <w:sz w:val="24"/>
        </w:rPr>
        <w:t>мая</w:t>
      </w:r>
      <w:r w:rsidR="00AD3CC9" w:rsidRPr="00A56CFE">
        <w:rPr>
          <w:rFonts w:asciiTheme="majorHAnsi" w:hAnsiTheme="majorHAnsi" w:cstheme="majorHAnsi"/>
          <w:sz w:val="24"/>
        </w:rPr>
        <w:t xml:space="preserve"> 201</w:t>
      </w:r>
      <w:r>
        <w:rPr>
          <w:rFonts w:asciiTheme="majorHAnsi" w:hAnsiTheme="majorHAnsi" w:cstheme="majorHAnsi"/>
          <w:sz w:val="24"/>
        </w:rPr>
        <w:t>9</w:t>
      </w:r>
      <w:r w:rsidR="00AD3CC9" w:rsidRPr="00A56CFE">
        <w:rPr>
          <w:rFonts w:asciiTheme="majorHAnsi" w:hAnsiTheme="majorHAnsi" w:cstheme="majorHAnsi"/>
          <w:sz w:val="24"/>
        </w:rPr>
        <w:t>г.</w:t>
      </w:r>
    </w:p>
    <w:p w:rsidR="00AD3CC9" w:rsidRPr="00C929E9" w:rsidRDefault="008F53DB" w:rsidP="00C929E9">
      <w:pPr>
        <w:pStyle w:val="2"/>
        <w:spacing w:before="0" w:after="120" w:line="240" w:lineRule="auto"/>
        <w:ind w:firstLine="567"/>
        <w:rPr>
          <w:rFonts w:cstheme="majorHAnsi"/>
          <w:b/>
          <w:color w:val="auto"/>
          <w:sz w:val="24"/>
        </w:rPr>
      </w:pPr>
      <w:bookmarkStart w:id="15" w:name="_Toc435103001"/>
      <w:bookmarkStart w:id="16" w:name="_Toc527638862"/>
      <w:r>
        <w:rPr>
          <w:rFonts w:cstheme="majorHAnsi"/>
          <w:b/>
          <w:color w:val="auto"/>
          <w:sz w:val="24"/>
        </w:rPr>
        <w:t>1.4</w:t>
      </w:r>
      <w:r w:rsidR="00AD3CC9" w:rsidRPr="00C929E9">
        <w:rPr>
          <w:rFonts w:cstheme="majorHAnsi"/>
          <w:b/>
          <w:color w:val="auto"/>
          <w:sz w:val="24"/>
        </w:rPr>
        <w:t xml:space="preserve"> Планируемые результаты освоения воспитанниками образовательной программы.</w:t>
      </w:r>
      <w:bookmarkEnd w:id="15"/>
      <w:bookmarkEnd w:id="16"/>
    </w:p>
    <w:p w:rsidR="00EE3704" w:rsidRPr="00C929E9" w:rsidRDefault="00AD3CC9" w:rsidP="00C929E9">
      <w:pPr>
        <w:pStyle w:val="3"/>
        <w:spacing w:before="0" w:after="120" w:line="240" w:lineRule="auto"/>
        <w:ind w:firstLine="567"/>
        <w:rPr>
          <w:rFonts w:cstheme="majorHAnsi"/>
          <w:b/>
          <w:iCs/>
          <w:color w:val="auto"/>
          <w:sz w:val="24"/>
          <w:szCs w:val="24"/>
        </w:rPr>
      </w:pPr>
      <w:bookmarkStart w:id="17" w:name="_Toc435103002"/>
      <w:bookmarkStart w:id="18" w:name="_Toc527638863"/>
      <w:r w:rsidRPr="00C929E9">
        <w:rPr>
          <w:rFonts w:cstheme="majorHAnsi"/>
          <w:b/>
          <w:iCs/>
          <w:color w:val="auto"/>
          <w:sz w:val="24"/>
          <w:szCs w:val="24"/>
        </w:rPr>
        <w:t>Целевые ориентиры</w:t>
      </w:r>
      <w:bookmarkEnd w:id="17"/>
      <w:bookmarkEnd w:id="18"/>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В результате освоения содержания программного материала дети овладевают речевыми знаниями, умениями и навыками, соответствующими возрастным нормам. </w:t>
      </w:r>
    </w:p>
    <w:p w:rsidR="001F203B" w:rsidRPr="00C929E9" w:rsidRDefault="001F203B" w:rsidP="00C929E9">
      <w:pPr>
        <w:spacing w:after="120" w:line="240" w:lineRule="auto"/>
        <w:ind w:firstLine="567"/>
        <w:rPr>
          <w:rFonts w:asciiTheme="majorHAnsi" w:eastAsia="Times New Roman" w:hAnsiTheme="majorHAnsi" w:cstheme="majorHAnsi"/>
          <w:b/>
          <w:bCs/>
          <w:sz w:val="24"/>
          <w:szCs w:val="24"/>
          <w:lang w:eastAsia="ru-RU"/>
        </w:rPr>
      </w:pPr>
      <w:r w:rsidRPr="00C929E9">
        <w:rPr>
          <w:rFonts w:asciiTheme="majorHAnsi" w:eastAsia="Times New Roman" w:hAnsiTheme="majorHAnsi" w:cstheme="majorHAnsi"/>
          <w:b/>
          <w:bCs/>
          <w:sz w:val="24"/>
          <w:szCs w:val="24"/>
          <w:lang w:eastAsia="ru-RU"/>
        </w:rPr>
        <w:t>Ожидаемые результаты 1 года обучения (возраст 4-5 лет)</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ребёнок умеет внимательно слушать и понимать обращенную к нему речь;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отвечать на поставленный вопрос;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владеет навыком составления описательных рассказов по предметным картинкам;</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умеет подчиняться правилам в дидактических играх (сюжетно-ролевых и настольно-печатных);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умеет объединяться в играх, уважительно относиться к сверстникам и к старшим;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умеет относить предметы к определенной логической группе;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умеет различать понятия «живое – не живое»;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умеет различать слова, обозначающие предмет (кто это?), признак предмета (какой?), действие (что делает?);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умеет употреблять в речи правильную грамматическую форму слов, обозначающих предмет, признак предмета, действие;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владеет навыком словообразования;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владеет приемами артикуляционной гимнастики;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различает слова по звучанию и протяжности;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умеет интонационно выражать радость, удивление, недовольство;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различает на слух все речевые звуки;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знает гласные 1-го ряда плюс звук «и» и некоторые согласные звуки;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различает твердые и мягкие согласные звуки (без называния терминов);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умеет определять 1-й звук в слове;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знает вежливые формы общения;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знает правила культурного поведения;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в своих поступках следует хорошему примеру;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умеет инсценировать сказки по ролям;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знает несколько малых форм фольклора наизусть;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знает наизусть несколько тематических стихотворений;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имеет навык публичных выступлений. </w:t>
      </w:r>
    </w:p>
    <w:p w:rsidR="001F203B" w:rsidRPr="00C929E9" w:rsidRDefault="001F203B" w:rsidP="00C929E9">
      <w:pPr>
        <w:spacing w:after="120" w:line="240" w:lineRule="auto"/>
        <w:ind w:firstLine="567"/>
        <w:rPr>
          <w:rFonts w:asciiTheme="majorHAnsi" w:eastAsia="Times New Roman" w:hAnsiTheme="majorHAnsi" w:cstheme="majorHAnsi"/>
          <w:b/>
          <w:bCs/>
          <w:sz w:val="24"/>
          <w:szCs w:val="24"/>
          <w:lang w:eastAsia="ru-RU"/>
        </w:rPr>
      </w:pPr>
      <w:bookmarkStart w:id="19" w:name="_Toc407049310"/>
    </w:p>
    <w:p w:rsidR="001F203B" w:rsidRPr="00C929E9" w:rsidRDefault="001F203B" w:rsidP="00C929E9">
      <w:pPr>
        <w:spacing w:after="120" w:line="240" w:lineRule="auto"/>
        <w:ind w:firstLine="567"/>
        <w:rPr>
          <w:rFonts w:asciiTheme="majorHAnsi" w:eastAsia="Times New Roman" w:hAnsiTheme="majorHAnsi" w:cstheme="majorHAnsi"/>
          <w:b/>
          <w:bCs/>
          <w:sz w:val="24"/>
          <w:szCs w:val="24"/>
          <w:lang w:eastAsia="ru-RU"/>
        </w:rPr>
      </w:pPr>
      <w:r w:rsidRPr="00C929E9">
        <w:rPr>
          <w:rFonts w:asciiTheme="majorHAnsi" w:eastAsia="Times New Roman" w:hAnsiTheme="majorHAnsi" w:cstheme="majorHAnsi"/>
          <w:b/>
          <w:bCs/>
          <w:sz w:val="24"/>
          <w:szCs w:val="24"/>
          <w:lang w:eastAsia="ru-RU"/>
        </w:rPr>
        <w:t>Ожидаемые результаты 2-го года обучения</w:t>
      </w:r>
      <w:bookmarkEnd w:id="19"/>
      <w:r w:rsidRPr="00C929E9">
        <w:rPr>
          <w:rFonts w:asciiTheme="majorHAnsi" w:eastAsia="Times New Roman" w:hAnsiTheme="majorHAnsi" w:cstheme="majorHAnsi"/>
          <w:b/>
          <w:bCs/>
          <w:sz w:val="24"/>
          <w:szCs w:val="24"/>
          <w:lang w:eastAsia="ru-RU"/>
        </w:rPr>
        <w:t xml:space="preserve"> (возраст 5-6 лет)</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ребёнок владеет навыком рассуждения, объяснения, обдумывания;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легко участвует в беседе;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спокойно отстаивать свое мнение;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различает слова близкие и противоположные по значению;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классифицирует предметы по признаку «общее» - «различное»;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назвать материал, из которого сделан предмет;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знает значение некоторых общеупотребительных сочетаний и умеет употреблять их в речи;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распространять предложения;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владеть тембром и темпом речи;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владеет произвольной интонационной выразительностью речи (выражает чувства нежности, тревоги, печали, гордости);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знает наизусть несколько тематических стихотворений русских и зарубежных авторов, рифмованные строчки;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знает наизусть несколько скороговорок, чистоговорок, прибауток;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уважительно относится к культуре своего народа;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отличать слово от предложения;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составлять предложения из заданных слов;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составлять схему предложения;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различает на слух предложения по цели высказывания (без называния терминов), знает знаки препинания в конце предложения ( . ! ? );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делить слова на слоги;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составлять схему слова;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составлять слоги из букв разрезной азбуки и на слоговой линейке;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читает прямые и обратные слоги, односложные, двусложные, трехсложные слова;</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умеет составлять слова из букв разрезной азбуки;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различает понятия «буква – звук»;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определяет наличие звука в слове, место звука в слове (начало, середина, конец);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владеет понятиями: звук «гласный» - «согласный», согласный «твердый – мягкий», «глухой – звонкий», «носовой» (сонорный);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владеет приемами звуко-буквенного анализа слова (определяет количество звуков в слове, дает их характеристику, определяет количество букв);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умеет доводить начатое дело до конца;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знает вежливые формы приглашения, поздравления, согласия – отказа, просьбы – совета;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с благодарностью относится к помощи и знакам внимания; </w:t>
      </w:r>
    </w:p>
    <w:p w:rsidR="001F203B" w:rsidRPr="00C929E9" w:rsidRDefault="001F203B" w:rsidP="00C929E9">
      <w:pPr>
        <w:autoSpaceDE w:val="0"/>
        <w:autoSpaceDN w:val="0"/>
        <w:adjustRightInd w:val="0"/>
        <w:spacing w:after="120" w:line="240" w:lineRule="auto"/>
        <w:ind w:firstLine="567"/>
        <w:jc w:val="both"/>
        <w:rPr>
          <w:rFonts w:asciiTheme="majorHAnsi" w:eastAsia="Calibri" w:hAnsiTheme="majorHAnsi" w:cstheme="majorHAnsi"/>
          <w:color w:val="000000"/>
          <w:sz w:val="24"/>
          <w:szCs w:val="24"/>
        </w:rPr>
      </w:pPr>
      <w:r w:rsidRPr="00C929E9">
        <w:rPr>
          <w:rFonts w:asciiTheme="majorHAnsi" w:eastAsia="Calibri" w:hAnsiTheme="majorHAnsi" w:cstheme="majorHAnsi"/>
          <w:color w:val="000000"/>
          <w:sz w:val="24"/>
          <w:szCs w:val="24"/>
        </w:rPr>
        <w:t xml:space="preserve">- знает правила поведения в ситуациях: «ребенок – взрослый», «мальчик- девочка», «занятие – перемена». </w:t>
      </w:r>
    </w:p>
    <w:p w:rsidR="001F203B" w:rsidRPr="00C929E9" w:rsidRDefault="001F203B" w:rsidP="00C929E9">
      <w:pPr>
        <w:spacing w:after="120" w:line="240" w:lineRule="auto"/>
        <w:ind w:firstLine="567"/>
        <w:rPr>
          <w:rFonts w:asciiTheme="majorHAnsi" w:eastAsia="Times New Roman" w:hAnsiTheme="majorHAnsi" w:cstheme="majorHAnsi"/>
          <w:b/>
          <w:bCs/>
          <w:sz w:val="24"/>
          <w:szCs w:val="24"/>
          <w:lang w:eastAsia="ru-RU"/>
        </w:rPr>
      </w:pPr>
      <w:bookmarkStart w:id="20" w:name="_Toc407049318"/>
    </w:p>
    <w:p w:rsidR="001F203B" w:rsidRPr="00C929E9" w:rsidRDefault="001F203B" w:rsidP="00C929E9">
      <w:pPr>
        <w:spacing w:after="120" w:line="240" w:lineRule="auto"/>
        <w:ind w:firstLine="567"/>
        <w:rPr>
          <w:rFonts w:asciiTheme="majorHAnsi" w:eastAsia="Times New Roman" w:hAnsiTheme="majorHAnsi" w:cstheme="majorHAnsi"/>
          <w:b/>
          <w:bCs/>
          <w:sz w:val="24"/>
          <w:szCs w:val="24"/>
          <w:lang w:eastAsia="ru-RU"/>
        </w:rPr>
      </w:pPr>
      <w:r w:rsidRPr="00C929E9">
        <w:rPr>
          <w:rFonts w:asciiTheme="majorHAnsi" w:eastAsia="Times New Roman" w:hAnsiTheme="majorHAnsi" w:cstheme="majorHAnsi"/>
          <w:b/>
          <w:bCs/>
          <w:sz w:val="24"/>
          <w:szCs w:val="24"/>
          <w:lang w:eastAsia="ru-RU"/>
        </w:rPr>
        <w:t>Ожидаемые результаты 3 -го года обучения</w:t>
      </w:r>
      <w:bookmarkEnd w:id="20"/>
      <w:r w:rsidRPr="00C929E9">
        <w:rPr>
          <w:rFonts w:asciiTheme="majorHAnsi" w:eastAsia="Times New Roman" w:hAnsiTheme="majorHAnsi" w:cstheme="majorHAnsi"/>
          <w:b/>
          <w:bCs/>
          <w:sz w:val="24"/>
          <w:szCs w:val="24"/>
          <w:lang w:eastAsia="ru-RU"/>
        </w:rPr>
        <w:t xml:space="preserve"> (возраст 6-7 лет)</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ребёнок умеет отличать монолог от диалога;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умеет грамотно составлять описание – повествование;</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составлять пересказ (общий – выборочный);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рассказывать по памяти;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составлять рассказы;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самостоятельно выражать свое мнение;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знает многозначные слова (без введения термина), слова с переносным значением (без введения термина);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различает слова мужского и женского рода;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знает временные представления (время суток, времена года, дата), профессии;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правильно употреблять сложные грамматические формы слов в контекстной речи;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владеет правильным орфоэпическим ударением, тоном речи;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произвольно изменять выразительность речи;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знает наизусть несколько тематических стихотворений;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владеет навыком выразительного чтения по ролям;</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читает предложения;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определять ударение в слове, выделять ударный слог в схеме слова;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знает пары гласных звуков, йотированные гласные (без называния термина), особенности звукобуквенного анализа слов с йотированными гласными;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знает способы обозначения мягкости согласных звуков (Ь знаком и последующим гласным);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знает пары согласных звуков по глухости – звонкости, понятие « оглушение» (в конце слова, в середине слова), особенности звукобуквенного анализа слов с оглушением, способы проверки написания правильной буквы в таких словах;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знает значение Ъ и Ь знаков в словах;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знает алфавит – полное название букв;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знает правила поведения в библиотеке, в театре, в кино;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умеет разговаривать по телефону;</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xml:space="preserve">- умеет самостоятельно планировать свои действия и выполнять поставленную задачу; </w:t>
      </w:r>
    </w:p>
    <w:p w:rsidR="001F203B" w:rsidRPr="00C929E9" w:rsidRDefault="001F203B" w:rsidP="00C929E9">
      <w:pPr>
        <w:shd w:val="clear" w:color="auto" w:fill="FFFFFF"/>
        <w:spacing w:after="120" w:line="240" w:lineRule="auto"/>
        <w:ind w:firstLine="567"/>
        <w:jc w:val="both"/>
        <w:rPr>
          <w:rFonts w:asciiTheme="majorHAnsi" w:eastAsia="Calibri" w:hAnsiTheme="majorHAnsi" w:cstheme="majorHAnsi"/>
          <w:sz w:val="24"/>
          <w:szCs w:val="24"/>
        </w:rPr>
      </w:pPr>
      <w:r w:rsidRPr="00C929E9">
        <w:rPr>
          <w:rFonts w:asciiTheme="majorHAnsi" w:eastAsia="Calibri" w:hAnsiTheme="majorHAnsi" w:cstheme="majorHAnsi"/>
          <w:sz w:val="24"/>
          <w:szCs w:val="24"/>
        </w:rPr>
        <w:t>- умеет правильно оценивать результаты своей деятельности.</w:t>
      </w:r>
    </w:p>
    <w:p w:rsidR="001F203B" w:rsidRPr="00C929E9" w:rsidRDefault="001F203B" w:rsidP="002325D1">
      <w:pPr>
        <w:spacing w:after="120" w:line="240" w:lineRule="auto"/>
        <w:ind w:firstLine="567"/>
        <w:rPr>
          <w:rFonts w:asciiTheme="majorHAnsi" w:hAnsiTheme="majorHAnsi" w:cstheme="majorHAnsi"/>
        </w:rPr>
      </w:pPr>
    </w:p>
    <w:p w:rsidR="00AD3CC9" w:rsidRPr="00C929E9" w:rsidRDefault="00AD3CC9" w:rsidP="002325D1">
      <w:pPr>
        <w:pStyle w:val="3"/>
        <w:spacing w:before="0" w:after="120" w:line="240" w:lineRule="auto"/>
        <w:ind w:firstLine="567"/>
        <w:jc w:val="center"/>
        <w:rPr>
          <w:rFonts w:cstheme="majorHAnsi"/>
          <w:b/>
          <w:sz w:val="24"/>
          <w:szCs w:val="24"/>
        </w:rPr>
      </w:pPr>
      <w:bookmarkStart w:id="21" w:name="_Toc435103003"/>
      <w:bookmarkStart w:id="22" w:name="_Toc527638864"/>
      <w:r w:rsidRPr="00C929E9">
        <w:rPr>
          <w:rFonts w:cstheme="majorHAnsi"/>
          <w:b/>
          <w:iCs/>
          <w:color w:val="000000"/>
          <w:sz w:val="24"/>
          <w:szCs w:val="24"/>
        </w:rPr>
        <w:t>Система оценки результатов освоения Программы</w:t>
      </w:r>
      <w:bookmarkEnd w:id="21"/>
      <w:bookmarkEnd w:id="22"/>
    </w:p>
    <w:p w:rsidR="00C929E9" w:rsidRPr="00C929E9" w:rsidRDefault="00AD3CC9" w:rsidP="002325D1">
      <w:pPr>
        <w:pStyle w:val="ab"/>
        <w:spacing w:after="120" w:line="240" w:lineRule="auto"/>
        <w:ind w:left="0" w:firstLine="567"/>
        <w:contextualSpacing w:val="0"/>
        <w:jc w:val="both"/>
        <w:rPr>
          <w:rFonts w:asciiTheme="majorHAnsi" w:hAnsiTheme="majorHAnsi" w:cstheme="majorHAnsi"/>
          <w:sz w:val="24"/>
          <w:szCs w:val="24"/>
        </w:rPr>
      </w:pPr>
      <w:r w:rsidRPr="00C929E9">
        <w:rPr>
          <w:rFonts w:asciiTheme="majorHAnsi" w:hAnsiTheme="majorHAnsi" w:cstheme="majorHAnsi"/>
          <w:sz w:val="24"/>
          <w:szCs w:val="24"/>
        </w:rPr>
        <w:t xml:space="preserve">Реализация программы предполагает оценку индивидуального развития детей. Педагогическая диагностика проводится в ходе наблюдений детей в спонтанной и специально организованной деятельности. Инструментарий для педагогической диагностики - </w:t>
      </w:r>
      <w:r w:rsidR="001F203B" w:rsidRPr="00C929E9">
        <w:rPr>
          <w:rFonts w:asciiTheme="majorHAnsi" w:hAnsiTheme="majorHAnsi" w:cstheme="majorHAnsi"/>
          <w:sz w:val="24"/>
          <w:szCs w:val="24"/>
        </w:rPr>
        <w:t>оценк</w:t>
      </w:r>
      <w:r w:rsidR="00C929E9" w:rsidRPr="00C929E9">
        <w:rPr>
          <w:rFonts w:asciiTheme="majorHAnsi" w:hAnsiTheme="majorHAnsi" w:cstheme="majorHAnsi"/>
          <w:sz w:val="24"/>
          <w:szCs w:val="24"/>
        </w:rPr>
        <w:t>а</w:t>
      </w:r>
      <w:r w:rsidR="001F203B" w:rsidRPr="00C929E9">
        <w:rPr>
          <w:rFonts w:asciiTheme="majorHAnsi" w:hAnsiTheme="majorHAnsi" w:cstheme="majorHAnsi"/>
          <w:sz w:val="24"/>
          <w:szCs w:val="24"/>
        </w:rPr>
        <w:t xml:space="preserve"> речевого развития ребёнка</w:t>
      </w:r>
      <w:r w:rsidRPr="00C929E9">
        <w:rPr>
          <w:rFonts w:asciiTheme="majorHAnsi" w:hAnsiTheme="majorHAnsi" w:cstheme="majorHAnsi"/>
          <w:sz w:val="24"/>
          <w:szCs w:val="24"/>
        </w:rPr>
        <w:t xml:space="preserve"> в ходе: </w:t>
      </w:r>
    </w:p>
    <w:p w:rsidR="00C929E9" w:rsidRPr="00C929E9" w:rsidRDefault="00AD3CC9" w:rsidP="002325D1">
      <w:pPr>
        <w:pStyle w:val="ab"/>
        <w:spacing w:after="120" w:line="240" w:lineRule="auto"/>
        <w:ind w:left="0" w:firstLine="567"/>
        <w:contextualSpacing w:val="0"/>
        <w:jc w:val="both"/>
        <w:rPr>
          <w:rFonts w:asciiTheme="majorHAnsi" w:hAnsiTheme="majorHAnsi" w:cstheme="majorHAnsi"/>
          <w:sz w:val="24"/>
          <w:szCs w:val="24"/>
        </w:rPr>
      </w:pPr>
      <w:r w:rsidRPr="00C929E9">
        <w:rPr>
          <w:rFonts w:asciiTheme="majorHAnsi" w:hAnsiTheme="majorHAnsi" w:cstheme="majorHAnsi"/>
          <w:sz w:val="24"/>
          <w:szCs w:val="24"/>
        </w:rPr>
        <w:t>-коммуникации со сверстниками и взрослыми</w:t>
      </w:r>
      <w:r w:rsidR="00C929E9" w:rsidRPr="00C929E9">
        <w:rPr>
          <w:rFonts w:asciiTheme="majorHAnsi" w:hAnsiTheme="majorHAnsi" w:cstheme="majorHAnsi"/>
          <w:sz w:val="24"/>
          <w:szCs w:val="24"/>
        </w:rPr>
        <w:t>;</w:t>
      </w:r>
    </w:p>
    <w:p w:rsidR="00C929E9" w:rsidRPr="00C929E9" w:rsidRDefault="00AD3CC9" w:rsidP="002325D1">
      <w:pPr>
        <w:pStyle w:val="ab"/>
        <w:spacing w:after="120" w:line="240" w:lineRule="auto"/>
        <w:ind w:left="0" w:firstLine="567"/>
        <w:contextualSpacing w:val="0"/>
        <w:jc w:val="both"/>
        <w:rPr>
          <w:rFonts w:asciiTheme="majorHAnsi" w:hAnsiTheme="majorHAnsi" w:cstheme="majorHAnsi"/>
          <w:sz w:val="24"/>
          <w:szCs w:val="24"/>
        </w:rPr>
      </w:pPr>
      <w:r w:rsidRPr="00C929E9">
        <w:rPr>
          <w:rFonts w:asciiTheme="majorHAnsi" w:hAnsiTheme="majorHAnsi" w:cstheme="majorHAnsi"/>
          <w:sz w:val="24"/>
          <w:szCs w:val="24"/>
        </w:rPr>
        <w:t xml:space="preserve">- игровой деятельности; </w:t>
      </w:r>
    </w:p>
    <w:p w:rsidR="00C929E9" w:rsidRPr="00C929E9" w:rsidRDefault="00AD3CC9" w:rsidP="002325D1">
      <w:pPr>
        <w:pStyle w:val="ab"/>
        <w:spacing w:after="120" w:line="240" w:lineRule="auto"/>
        <w:ind w:left="0" w:firstLine="567"/>
        <w:contextualSpacing w:val="0"/>
        <w:jc w:val="both"/>
        <w:rPr>
          <w:rFonts w:asciiTheme="majorHAnsi" w:hAnsiTheme="majorHAnsi" w:cstheme="majorHAnsi"/>
          <w:sz w:val="24"/>
          <w:szCs w:val="24"/>
        </w:rPr>
      </w:pPr>
      <w:r w:rsidRPr="00C929E9">
        <w:rPr>
          <w:rFonts w:asciiTheme="majorHAnsi" w:hAnsiTheme="majorHAnsi" w:cstheme="majorHAnsi"/>
          <w:sz w:val="24"/>
          <w:szCs w:val="24"/>
        </w:rPr>
        <w:t xml:space="preserve">- познавательной деятельности; </w:t>
      </w:r>
    </w:p>
    <w:p w:rsidR="00AD3CC9" w:rsidRDefault="00AD3CC9" w:rsidP="002325D1">
      <w:pPr>
        <w:pStyle w:val="ab"/>
        <w:spacing w:after="120" w:line="240" w:lineRule="auto"/>
        <w:ind w:left="0" w:firstLine="567"/>
        <w:contextualSpacing w:val="0"/>
        <w:jc w:val="both"/>
        <w:rPr>
          <w:rFonts w:asciiTheme="majorHAnsi" w:hAnsiTheme="majorHAnsi" w:cstheme="majorHAnsi"/>
          <w:sz w:val="24"/>
          <w:szCs w:val="24"/>
        </w:rPr>
      </w:pPr>
      <w:r w:rsidRPr="00C929E9">
        <w:rPr>
          <w:rFonts w:asciiTheme="majorHAnsi" w:hAnsiTheme="majorHAnsi" w:cstheme="majorHAnsi"/>
          <w:sz w:val="24"/>
          <w:szCs w:val="24"/>
        </w:rPr>
        <w:t>-физического развития</w:t>
      </w:r>
      <w:r w:rsidR="00C929E9" w:rsidRPr="00C929E9">
        <w:rPr>
          <w:rFonts w:asciiTheme="majorHAnsi" w:hAnsiTheme="majorHAnsi" w:cstheme="majorHAnsi"/>
          <w:sz w:val="24"/>
          <w:szCs w:val="24"/>
        </w:rPr>
        <w:t>.</w:t>
      </w:r>
    </w:p>
    <w:p w:rsidR="00C929E9" w:rsidRPr="00C929E9" w:rsidRDefault="00C929E9" w:rsidP="002325D1">
      <w:pPr>
        <w:pStyle w:val="ab"/>
        <w:spacing w:after="120" w:line="240" w:lineRule="auto"/>
        <w:ind w:left="0" w:firstLine="567"/>
        <w:contextualSpacing w:val="0"/>
        <w:jc w:val="both"/>
        <w:rPr>
          <w:rFonts w:asciiTheme="majorHAnsi" w:hAnsiTheme="majorHAnsi" w:cstheme="majorHAnsi"/>
          <w:sz w:val="24"/>
          <w:szCs w:val="24"/>
        </w:rPr>
      </w:pPr>
    </w:p>
    <w:p w:rsidR="008F53DB" w:rsidRDefault="008F53DB" w:rsidP="002325D1">
      <w:pPr>
        <w:pStyle w:val="1"/>
        <w:spacing w:before="0" w:after="120" w:line="240" w:lineRule="auto"/>
        <w:ind w:firstLine="567"/>
        <w:jc w:val="center"/>
        <w:rPr>
          <w:rFonts w:cstheme="majorHAnsi"/>
          <w:b/>
          <w:color w:val="auto"/>
          <w:sz w:val="28"/>
          <w:szCs w:val="28"/>
        </w:rPr>
      </w:pPr>
      <w:bookmarkStart w:id="23" w:name="_Toc435103004"/>
      <w:r>
        <w:rPr>
          <w:rFonts w:cstheme="majorHAnsi"/>
          <w:b/>
          <w:color w:val="auto"/>
          <w:sz w:val="28"/>
          <w:szCs w:val="28"/>
        </w:rPr>
        <w:br w:type="page"/>
      </w:r>
    </w:p>
    <w:p w:rsidR="00A66E86" w:rsidRPr="00C929E9" w:rsidRDefault="00AD3CC9" w:rsidP="002325D1">
      <w:pPr>
        <w:pStyle w:val="1"/>
        <w:spacing w:before="0" w:after="120" w:line="240" w:lineRule="auto"/>
        <w:ind w:firstLine="567"/>
        <w:jc w:val="center"/>
        <w:rPr>
          <w:rFonts w:cstheme="majorHAnsi"/>
          <w:b/>
          <w:color w:val="auto"/>
          <w:sz w:val="28"/>
          <w:szCs w:val="28"/>
        </w:rPr>
      </w:pPr>
      <w:bookmarkStart w:id="24" w:name="_Toc527638865"/>
      <w:r w:rsidRPr="00C929E9">
        <w:rPr>
          <w:rFonts w:cstheme="majorHAnsi"/>
          <w:b/>
          <w:color w:val="auto"/>
          <w:sz w:val="28"/>
          <w:szCs w:val="28"/>
        </w:rPr>
        <w:t>2. Содержательный раздел рабочей программы</w:t>
      </w:r>
      <w:bookmarkEnd w:id="23"/>
      <w:bookmarkEnd w:id="24"/>
    </w:p>
    <w:p w:rsidR="00AD3CC9" w:rsidRPr="00C929E9" w:rsidRDefault="00AD3CC9" w:rsidP="002325D1">
      <w:pPr>
        <w:spacing w:after="120" w:line="240" w:lineRule="auto"/>
        <w:ind w:firstLine="567"/>
        <w:rPr>
          <w:rFonts w:asciiTheme="majorHAnsi" w:hAnsiTheme="majorHAnsi" w:cstheme="majorHAnsi"/>
        </w:rPr>
      </w:pPr>
      <w:r w:rsidRPr="00C929E9">
        <w:rPr>
          <w:rFonts w:asciiTheme="majorHAnsi" w:eastAsia="Times New Roman" w:hAnsiTheme="majorHAnsi" w:cstheme="majorHAnsi"/>
          <w:color w:val="000000" w:themeColor="text1"/>
          <w:sz w:val="24"/>
          <w:szCs w:val="24"/>
          <w:lang w:eastAsia="ru-RU"/>
        </w:rPr>
        <w:t xml:space="preserve">Содержание образовательного процесса выстроено в соответствии с </w:t>
      </w:r>
      <w:r w:rsidR="00C929E9" w:rsidRPr="00C929E9">
        <w:rPr>
          <w:rFonts w:asciiTheme="majorHAnsi" w:hAnsiTheme="majorHAnsi" w:cstheme="majorHAnsi"/>
          <w:color w:val="000000" w:themeColor="text1"/>
          <w:spacing w:val="-1"/>
          <w:sz w:val="24"/>
          <w:szCs w:val="24"/>
        </w:rPr>
        <w:t>ДОП «</w:t>
      </w:r>
      <w:r w:rsidR="009700B6">
        <w:rPr>
          <w:rFonts w:asciiTheme="majorHAnsi" w:hAnsiTheme="majorHAnsi" w:cstheme="majorHAnsi"/>
          <w:color w:val="000000" w:themeColor="text1"/>
          <w:spacing w:val="-1"/>
          <w:sz w:val="24"/>
          <w:szCs w:val="24"/>
        </w:rPr>
        <w:t>Говорим красиво</w:t>
      </w:r>
      <w:r w:rsidR="00C929E9" w:rsidRPr="00C929E9">
        <w:rPr>
          <w:rFonts w:asciiTheme="majorHAnsi" w:hAnsiTheme="majorHAnsi" w:cstheme="majorHAnsi"/>
          <w:color w:val="000000" w:themeColor="text1"/>
          <w:spacing w:val="-1"/>
          <w:sz w:val="24"/>
          <w:szCs w:val="24"/>
        </w:rPr>
        <w:t>».</w:t>
      </w:r>
    </w:p>
    <w:p w:rsidR="00C929E9" w:rsidRPr="00C929E9" w:rsidRDefault="00C929E9" w:rsidP="002325D1">
      <w:pPr>
        <w:pStyle w:val="2"/>
        <w:spacing w:before="0" w:after="120" w:line="240" w:lineRule="auto"/>
        <w:ind w:firstLine="567"/>
        <w:rPr>
          <w:rFonts w:eastAsia="Times New Roman" w:cstheme="majorHAnsi"/>
          <w:b/>
          <w:color w:val="000000" w:themeColor="text1"/>
          <w:sz w:val="24"/>
          <w:szCs w:val="24"/>
          <w:lang w:eastAsia="ru-RU"/>
        </w:rPr>
      </w:pPr>
      <w:bookmarkStart w:id="25" w:name="_Toc527638866"/>
      <w:r w:rsidRPr="00C929E9">
        <w:rPr>
          <w:rFonts w:eastAsia="Times New Roman" w:cstheme="majorHAnsi"/>
          <w:b/>
          <w:color w:val="000000" w:themeColor="text1"/>
          <w:sz w:val="24"/>
          <w:szCs w:val="24"/>
          <w:lang w:eastAsia="ru-RU"/>
        </w:rPr>
        <w:t>2.1 Календарно-тематическое планирование</w:t>
      </w:r>
      <w:bookmarkEnd w:id="25"/>
    </w:p>
    <w:p w:rsidR="00EE3704" w:rsidRDefault="00AD3CC9" w:rsidP="002325D1">
      <w:pPr>
        <w:autoSpaceDE w:val="0"/>
        <w:autoSpaceDN w:val="0"/>
        <w:adjustRightInd w:val="0"/>
        <w:spacing w:after="120" w:line="240" w:lineRule="auto"/>
        <w:ind w:firstLine="567"/>
        <w:rPr>
          <w:rFonts w:asciiTheme="majorHAnsi" w:eastAsia="Times New Roman" w:hAnsiTheme="majorHAnsi" w:cstheme="majorHAnsi"/>
          <w:color w:val="000000" w:themeColor="text1"/>
          <w:sz w:val="24"/>
          <w:szCs w:val="24"/>
          <w:lang w:eastAsia="ru-RU"/>
        </w:rPr>
      </w:pPr>
      <w:r w:rsidRPr="00C929E9">
        <w:rPr>
          <w:rFonts w:asciiTheme="majorHAnsi" w:eastAsia="Times New Roman" w:hAnsiTheme="majorHAnsi" w:cstheme="majorHAnsi"/>
          <w:color w:val="000000" w:themeColor="text1"/>
          <w:sz w:val="24"/>
          <w:szCs w:val="24"/>
          <w:lang w:eastAsia="ru-RU"/>
        </w:rPr>
        <w:t xml:space="preserve">Содержательный раздел рабочей программы представлен </w:t>
      </w:r>
      <w:r w:rsidR="00C929E9" w:rsidRPr="00C929E9">
        <w:rPr>
          <w:rFonts w:asciiTheme="majorHAnsi" w:eastAsia="Times New Roman" w:hAnsiTheme="majorHAnsi" w:cstheme="majorHAnsi"/>
          <w:color w:val="000000" w:themeColor="text1"/>
          <w:sz w:val="24"/>
          <w:szCs w:val="24"/>
          <w:lang w:eastAsia="ru-RU"/>
        </w:rPr>
        <w:t>в виде календарно-тематического планирования.</w:t>
      </w:r>
    </w:p>
    <w:p w:rsidR="007B7BE8" w:rsidRPr="00C929E9" w:rsidRDefault="007B7BE8" w:rsidP="002325D1">
      <w:pPr>
        <w:autoSpaceDE w:val="0"/>
        <w:autoSpaceDN w:val="0"/>
        <w:adjustRightInd w:val="0"/>
        <w:spacing w:after="120" w:line="240" w:lineRule="auto"/>
        <w:ind w:firstLine="567"/>
        <w:rPr>
          <w:rFonts w:asciiTheme="majorHAnsi" w:eastAsia="Times New Roman" w:hAnsiTheme="majorHAnsi" w:cstheme="majorHAnsi"/>
          <w:sz w:val="24"/>
          <w:szCs w:val="24"/>
          <w:lang w:eastAsia="ru-RU"/>
        </w:rPr>
      </w:pPr>
    </w:p>
    <w:p w:rsidR="00C929E9" w:rsidRPr="001A5139" w:rsidRDefault="00C929E9" w:rsidP="00C929E9">
      <w:pPr>
        <w:spacing w:after="120" w:line="240" w:lineRule="auto"/>
        <w:ind w:firstLine="284"/>
        <w:jc w:val="center"/>
        <w:outlineLvl w:val="2"/>
        <w:rPr>
          <w:rFonts w:eastAsia="Times New Roman"/>
          <w:b/>
          <w:bCs/>
          <w:sz w:val="24"/>
          <w:szCs w:val="24"/>
          <w:lang w:eastAsia="ru-RU"/>
        </w:rPr>
      </w:pPr>
      <w:bookmarkStart w:id="26" w:name="_Toc407049299"/>
      <w:bookmarkStart w:id="27" w:name="_Toc469247871"/>
      <w:bookmarkStart w:id="28" w:name="_Toc527638867"/>
      <w:r w:rsidRPr="001A5139">
        <w:rPr>
          <w:rFonts w:eastAsia="Times New Roman"/>
          <w:b/>
          <w:bCs/>
          <w:sz w:val="24"/>
          <w:szCs w:val="24"/>
          <w:lang w:eastAsia="ru-RU"/>
        </w:rPr>
        <w:t>Календарно-тематический план I год обучения</w:t>
      </w:r>
      <w:bookmarkEnd w:id="26"/>
      <w:bookmarkEnd w:id="27"/>
      <w:bookmarkEnd w:id="28"/>
    </w:p>
    <w:tbl>
      <w:tblPr>
        <w:tblStyle w:val="24"/>
        <w:tblW w:w="5000" w:type="pct"/>
        <w:tblLook w:val="04A0"/>
      </w:tblPr>
      <w:tblGrid>
        <w:gridCol w:w="3652"/>
        <w:gridCol w:w="3260"/>
        <w:gridCol w:w="2659"/>
      </w:tblGrid>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Месяц,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Лексическая тема</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Кол-во занятий *</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Ноябрь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Обувь</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Ноябрь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Мебель</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Ноябрь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Посуда</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Декабрь 1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Зима</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Декабрь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Зимующие птицы</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Декабрь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Комнатные растения</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Декабрь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Новогодний праздник</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Январь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Домашние птицы</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Январь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Домашние животные</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Январь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Дикие животные</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Февраль 1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Профессии. Продавец. Звук и буква А</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Февраль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Профессии. Почтальон. Звук и буква У.</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Февраль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Транспорт. Звук и буква О</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Февраль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Профессии на транспорте. Звук и буква И.</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Март 1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Весна</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Март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Мамин праздник. Профессии наших мам. Звук и буква М.</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Март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 xml:space="preserve">Первые весенние цветы. </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Март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Дикие животные весной. Звук и буква П.</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Апрель 1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Перелетные птицы.</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Апрель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Насекомые.</w:t>
            </w:r>
            <w:r w:rsidR="009700B6">
              <w:rPr>
                <w:rFonts w:ascii="Times New Roman" w:hAnsi="Times New Roman"/>
                <w:sz w:val="24"/>
                <w:szCs w:val="24"/>
              </w:rPr>
              <w:t xml:space="preserve"> </w:t>
            </w:r>
            <w:r w:rsidRPr="003126A0">
              <w:rPr>
                <w:rFonts w:ascii="Times New Roman" w:hAnsi="Times New Roman"/>
                <w:sz w:val="24"/>
                <w:szCs w:val="24"/>
              </w:rPr>
              <w:t>Звук и буква Н.</w:t>
            </w:r>
          </w:p>
        </w:tc>
        <w:tc>
          <w:tcPr>
            <w:tcW w:w="1389" w:type="pct"/>
            <w:tcBorders>
              <w:top w:val="single" w:sz="4" w:space="0" w:color="auto"/>
              <w:left w:val="single" w:sz="4" w:space="0" w:color="auto"/>
              <w:bottom w:val="single" w:sz="4" w:space="0" w:color="auto"/>
              <w:right w:val="single" w:sz="4" w:space="0" w:color="auto"/>
            </w:tcBorders>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Апрель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Аквариумные рыбки.</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Апрель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Наш город. Моя улица. Звук и буква К. Правила дорожного движения.</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Май 2 неделя</w:t>
            </w:r>
          </w:p>
        </w:tc>
        <w:tc>
          <w:tcPr>
            <w:tcW w:w="1703" w:type="pct"/>
            <w:tcBorders>
              <w:top w:val="single" w:sz="4" w:space="0" w:color="auto"/>
              <w:left w:val="single" w:sz="4" w:space="0" w:color="auto"/>
              <w:bottom w:val="single" w:sz="4" w:space="0" w:color="auto"/>
              <w:right w:val="single" w:sz="4" w:space="0" w:color="auto"/>
            </w:tcBorders>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Лето. Цветы на лугу.</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2</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Май 3 неделя</w:t>
            </w:r>
          </w:p>
        </w:tc>
        <w:tc>
          <w:tcPr>
            <w:tcW w:w="1703" w:type="pct"/>
            <w:vMerge w:val="restart"/>
            <w:tcBorders>
              <w:top w:val="single" w:sz="4" w:space="0" w:color="auto"/>
              <w:left w:val="single" w:sz="4" w:space="0" w:color="auto"/>
              <w:right w:val="single" w:sz="4" w:space="0" w:color="auto"/>
            </w:tcBorders>
          </w:tcPr>
          <w:p w:rsidR="00C929E9" w:rsidRPr="003126A0" w:rsidRDefault="00C929E9" w:rsidP="009700B6">
            <w:pPr>
              <w:spacing w:after="120"/>
              <w:ind w:firstLine="284"/>
              <w:jc w:val="both"/>
              <w:rPr>
                <w:rFonts w:ascii="Times New Roman" w:hAnsi="Times New Roman"/>
                <w:sz w:val="24"/>
                <w:szCs w:val="24"/>
              </w:rPr>
            </w:pPr>
            <w:r>
              <w:rPr>
                <w:rFonts w:ascii="Times New Roman" w:hAnsi="Times New Roman"/>
                <w:sz w:val="24"/>
                <w:szCs w:val="24"/>
              </w:rPr>
              <w:t xml:space="preserve">Диагностика </w:t>
            </w:r>
          </w:p>
        </w:tc>
        <w:tc>
          <w:tcPr>
            <w:tcW w:w="1389" w:type="pct"/>
            <w:vMerge w:val="restart"/>
            <w:tcBorders>
              <w:top w:val="single" w:sz="4" w:space="0" w:color="auto"/>
              <w:left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Pr>
                <w:rFonts w:ascii="Times New Roman" w:hAnsi="Times New Roman"/>
                <w:sz w:val="24"/>
                <w:szCs w:val="24"/>
              </w:rPr>
              <w:t>4</w:t>
            </w:r>
          </w:p>
        </w:tc>
      </w:tr>
      <w:tr w:rsidR="00C929E9" w:rsidRPr="003126A0"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Май 4 неделя</w:t>
            </w:r>
          </w:p>
        </w:tc>
        <w:tc>
          <w:tcPr>
            <w:tcW w:w="1703" w:type="pct"/>
            <w:vMerge/>
            <w:tcBorders>
              <w:left w:val="single" w:sz="4" w:space="0" w:color="auto"/>
              <w:bottom w:val="single" w:sz="4" w:space="0" w:color="auto"/>
              <w:right w:val="single" w:sz="4" w:space="0" w:color="auto"/>
            </w:tcBorders>
          </w:tcPr>
          <w:p w:rsidR="00C929E9" w:rsidRPr="003126A0" w:rsidRDefault="00C929E9" w:rsidP="009700B6">
            <w:pPr>
              <w:spacing w:after="120"/>
              <w:ind w:firstLine="284"/>
              <w:jc w:val="both"/>
              <w:rPr>
                <w:rFonts w:ascii="Times New Roman" w:hAnsi="Times New Roman"/>
                <w:sz w:val="24"/>
                <w:szCs w:val="24"/>
              </w:rPr>
            </w:pPr>
          </w:p>
        </w:tc>
        <w:tc>
          <w:tcPr>
            <w:tcW w:w="1389" w:type="pct"/>
            <w:vMerge/>
            <w:tcBorders>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p>
        </w:tc>
      </w:tr>
      <w:tr w:rsidR="00C929E9" w:rsidRPr="003126A0" w:rsidTr="009700B6">
        <w:tc>
          <w:tcPr>
            <w:tcW w:w="3611" w:type="pct"/>
            <w:gridSpan w:val="2"/>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sidRPr="003126A0">
              <w:rPr>
                <w:rFonts w:ascii="Times New Roman" w:hAnsi="Times New Roman"/>
                <w:sz w:val="24"/>
                <w:szCs w:val="24"/>
              </w:rPr>
              <w:t>ИТОГО:</w:t>
            </w:r>
          </w:p>
        </w:tc>
        <w:tc>
          <w:tcPr>
            <w:tcW w:w="1389" w:type="pct"/>
            <w:tcBorders>
              <w:top w:val="single" w:sz="4" w:space="0" w:color="auto"/>
              <w:left w:val="single" w:sz="4" w:space="0" w:color="auto"/>
              <w:bottom w:val="single" w:sz="4" w:space="0" w:color="auto"/>
              <w:right w:val="single" w:sz="4" w:space="0" w:color="auto"/>
            </w:tcBorders>
            <w:hideMark/>
          </w:tcPr>
          <w:p w:rsidR="00C929E9" w:rsidRPr="003126A0" w:rsidRDefault="00C929E9" w:rsidP="009700B6">
            <w:pPr>
              <w:spacing w:after="120"/>
              <w:ind w:firstLine="284"/>
              <w:jc w:val="both"/>
              <w:rPr>
                <w:rFonts w:ascii="Times New Roman" w:hAnsi="Times New Roman"/>
                <w:sz w:val="24"/>
                <w:szCs w:val="24"/>
              </w:rPr>
            </w:pPr>
            <w:r>
              <w:rPr>
                <w:rFonts w:ascii="Times New Roman" w:hAnsi="Times New Roman"/>
                <w:sz w:val="24"/>
                <w:szCs w:val="24"/>
              </w:rPr>
              <w:t>68</w:t>
            </w:r>
          </w:p>
        </w:tc>
      </w:tr>
    </w:tbl>
    <w:p w:rsidR="00AD3CC9" w:rsidRDefault="00AD3CC9" w:rsidP="007B7BE8">
      <w:pPr>
        <w:spacing w:after="120" w:line="240" w:lineRule="auto"/>
        <w:ind w:firstLine="567"/>
      </w:pPr>
    </w:p>
    <w:p w:rsidR="00C929E9" w:rsidRDefault="00C929E9" w:rsidP="007B7BE8">
      <w:pPr>
        <w:spacing w:after="120" w:line="240" w:lineRule="auto"/>
        <w:ind w:firstLine="284"/>
        <w:jc w:val="center"/>
        <w:outlineLvl w:val="2"/>
        <w:rPr>
          <w:rFonts w:eastAsia="Times New Roman"/>
          <w:b/>
          <w:bCs/>
          <w:sz w:val="24"/>
          <w:szCs w:val="24"/>
          <w:lang w:eastAsia="ru-RU"/>
        </w:rPr>
      </w:pPr>
      <w:bookmarkStart w:id="29" w:name="_Toc407049307"/>
      <w:bookmarkStart w:id="30" w:name="_Toc469247876"/>
      <w:bookmarkStart w:id="31" w:name="_Toc527638868"/>
      <w:r w:rsidRPr="00B60C19">
        <w:rPr>
          <w:rFonts w:eastAsia="Times New Roman"/>
          <w:b/>
          <w:bCs/>
          <w:sz w:val="24"/>
          <w:szCs w:val="24"/>
          <w:lang w:eastAsia="ru-RU"/>
        </w:rPr>
        <w:t>Календарно-тематический план II год обучения</w:t>
      </w:r>
      <w:bookmarkEnd w:id="29"/>
      <w:bookmarkEnd w:id="30"/>
      <w:bookmarkEnd w:id="31"/>
    </w:p>
    <w:p w:rsidR="007B7BE8" w:rsidRPr="00B60C19" w:rsidRDefault="007B7BE8" w:rsidP="007B7BE8">
      <w:pPr>
        <w:spacing w:after="120" w:line="240" w:lineRule="auto"/>
        <w:ind w:firstLine="284"/>
        <w:jc w:val="center"/>
        <w:outlineLvl w:val="2"/>
        <w:rPr>
          <w:rFonts w:eastAsia="Times New Roman"/>
          <w:b/>
          <w:bCs/>
          <w:sz w:val="24"/>
          <w:szCs w:val="24"/>
          <w:lang w:eastAsia="ru-RU"/>
        </w:rPr>
      </w:pPr>
    </w:p>
    <w:tbl>
      <w:tblPr>
        <w:tblStyle w:val="24"/>
        <w:tblW w:w="5000" w:type="pct"/>
        <w:tblLook w:val="04A0"/>
      </w:tblPr>
      <w:tblGrid>
        <w:gridCol w:w="3652"/>
        <w:gridCol w:w="3260"/>
        <w:gridCol w:w="2659"/>
      </w:tblGrid>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Месяц,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Лексическая тема</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Кол-во занятий *</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Ноябрь 2 неделя</w:t>
            </w:r>
          </w:p>
        </w:tc>
        <w:tc>
          <w:tcPr>
            <w:tcW w:w="1703"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Посуда. Звуки [в][в’][ф][ф’]. Буква Вв</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Ноябрь 3 неделя</w:t>
            </w:r>
          </w:p>
        </w:tc>
        <w:tc>
          <w:tcPr>
            <w:tcW w:w="1703"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Мебель. Звуки [х][х’][к][к’][г][г’].</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Ноябрь 4 неделя</w:t>
            </w:r>
          </w:p>
        </w:tc>
        <w:tc>
          <w:tcPr>
            <w:tcW w:w="1703" w:type="pct"/>
            <w:tcBorders>
              <w:top w:val="single" w:sz="4" w:space="0" w:color="auto"/>
              <w:left w:val="single" w:sz="4" w:space="0" w:color="auto"/>
              <w:bottom w:val="single" w:sz="4" w:space="0" w:color="auto"/>
              <w:right w:val="single" w:sz="4" w:space="0" w:color="auto"/>
            </w:tcBorders>
          </w:tcPr>
          <w:p w:rsidR="00C929E9" w:rsidRPr="00D00357" w:rsidRDefault="00C929E9" w:rsidP="007B7BE8">
            <w:pPr>
              <w:spacing w:after="0" w:line="240" w:lineRule="auto"/>
              <w:ind w:firstLine="284"/>
              <w:jc w:val="both"/>
              <w:rPr>
                <w:rFonts w:ascii="Times New Roman" w:hAnsi="Times New Roman"/>
                <w:sz w:val="24"/>
                <w:szCs w:val="24"/>
              </w:rPr>
            </w:pPr>
            <w:r>
              <w:rPr>
                <w:rFonts w:ascii="Times New Roman" w:hAnsi="Times New Roman"/>
                <w:sz w:val="24"/>
                <w:szCs w:val="24"/>
              </w:rPr>
              <w:t>Семья. Международный День матери. Повторение и закрепление пройденных звуков и букв.</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Декабрь 1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Зима. Зимующие птицы. Звуки [г][г’][к][к’]. Буква Вв.</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Декабрь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Домашние животные зимой. Звуки [ф][ф’][в][в’].</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Декабрь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Дикие животные зимой. Звуки [ф][ф’][в][в’].</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Декабрь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Новый год. Звуки [х][х’][к][к’][г][г’]. Буква Хх</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Январь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Транспорт. Звук [ы]. Буква ы.</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Январь 3 неделя</w:t>
            </w:r>
          </w:p>
        </w:tc>
        <w:tc>
          <w:tcPr>
            <w:tcW w:w="1703"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Профессии на транспорте. Звуки [ы]-[и]. Буква ы.</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Январь 4 неделя</w:t>
            </w:r>
          </w:p>
        </w:tc>
        <w:tc>
          <w:tcPr>
            <w:tcW w:w="1703"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Дет</w:t>
            </w:r>
            <w:r w:rsidRPr="00D00357">
              <w:rPr>
                <w:rFonts w:ascii="Times New Roman" w:hAnsi="Times New Roman"/>
                <w:sz w:val="24"/>
                <w:szCs w:val="24"/>
                <w:lang w:val="en-US"/>
              </w:rPr>
              <w:t>c</w:t>
            </w:r>
            <w:r w:rsidRPr="00D00357">
              <w:rPr>
                <w:rFonts w:ascii="Times New Roman" w:hAnsi="Times New Roman"/>
                <w:sz w:val="24"/>
                <w:szCs w:val="24"/>
              </w:rPr>
              <w:t>кий сад. Профессии. Звуки [</w:t>
            </w:r>
            <w:r w:rsidRPr="00D00357">
              <w:rPr>
                <w:rFonts w:ascii="Times New Roman" w:hAnsi="Times New Roman"/>
                <w:sz w:val="24"/>
                <w:szCs w:val="24"/>
                <w:lang w:val="en-US"/>
              </w:rPr>
              <w:t>c</w:t>
            </w:r>
            <w:r w:rsidRPr="00D00357">
              <w:rPr>
                <w:rFonts w:ascii="Times New Roman" w:hAnsi="Times New Roman"/>
                <w:sz w:val="24"/>
                <w:szCs w:val="24"/>
              </w:rPr>
              <w:t>][</w:t>
            </w:r>
            <w:r w:rsidRPr="00D00357">
              <w:rPr>
                <w:rFonts w:ascii="Times New Roman" w:hAnsi="Times New Roman"/>
                <w:sz w:val="24"/>
                <w:szCs w:val="24"/>
                <w:lang w:val="en-US"/>
              </w:rPr>
              <w:t>c</w:t>
            </w:r>
            <w:r w:rsidRPr="00D00357">
              <w:rPr>
                <w:rFonts w:ascii="Times New Roman" w:hAnsi="Times New Roman"/>
                <w:sz w:val="24"/>
                <w:szCs w:val="24"/>
              </w:rPr>
              <w:t>’]. БукваСс</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Февраль 1  неделя</w:t>
            </w:r>
          </w:p>
        </w:tc>
        <w:tc>
          <w:tcPr>
            <w:tcW w:w="1703"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Профессии. Швея. Звуки [с][с’].</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Февраль 2 неделя</w:t>
            </w:r>
          </w:p>
        </w:tc>
        <w:tc>
          <w:tcPr>
            <w:tcW w:w="1703"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Профессии на стройке. Звуки [з][з’]. Буква Зз.</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Февраль 3 неделя</w:t>
            </w:r>
          </w:p>
        </w:tc>
        <w:tc>
          <w:tcPr>
            <w:tcW w:w="1703"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Наш город. Звуки [с][с’] [з][з’].</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Февраль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Наша армия. Звук  [ш]. Буква Шш.</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Март 1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Весна. Звуки [с][ш].</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Март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Комнатные растения. Звук [ж]. Буква Жж.</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Март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Аквариумные и пресноводные рыбы. Звуки [ш][ж]</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Март 4 неделя</w:t>
            </w:r>
          </w:p>
        </w:tc>
        <w:tc>
          <w:tcPr>
            <w:tcW w:w="1703"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Весенние селькохозяйственные работы. Звуки [з][ж]</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Апрель 1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Правила дорожного движения. Звуки [в][ф]</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Апрель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Космос. Звук [э]. Буква Ээ.</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Апрель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Хлеб. Звуки [с][з] [ш][ж]</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Апрель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Почта. Звуки [к][г][х]</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Май 1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Насекомые и пауки.</w:t>
            </w:r>
          </w:p>
        </w:tc>
        <w:tc>
          <w:tcPr>
            <w:tcW w:w="1389"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Май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Времена года. Лето.</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D00357" w:rsidTr="009700B6">
        <w:tc>
          <w:tcPr>
            <w:tcW w:w="1908"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Pr>
                <w:rFonts w:ascii="Times New Roman" w:hAnsi="Times New Roman"/>
                <w:sz w:val="24"/>
                <w:szCs w:val="24"/>
              </w:rPr>
              <w:t>Май 3,</w:t>
            </w:r>
            <w:r w:rsidRPr="00D00357">
              <w:rPr>
                <w:rFonts w:ascii="Times New Roman" w:hAnsi="Times New Roman"/>
                <w:sz w:val="24"/>
                <w:szCs w:val="24"/>
              </w:rPr>
              <w:t xml:space="preserve"> 4 неделя</w:t>
            </w:r>
          </w:p>
        </w:tc>
        <w:tc>
          <w:tcPr>
            <w:tcW w:w="1703"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Pr>
                <w:rFonts w:ascii="Times New Roman" w:hAnsi="Times New Roman"/>
                <w:sz w:val="24"/>
                <w:szCs w:val="24"/>
              </w:rPr>
              <w:t xml:space="preserve">Диагностика </w:t>
            </w:r>
          </w:p>
        </w:tc>
        <w:tc>
          <w:tcPr>
            <w:tcW w:w="1389"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Pr>
                <w:rFonts w:ascii="Times New Roman" w:hAnsi="Times New Roman"/>
                <w:sz w:val="24"/>
                <w:szCs w:val="24"/>
              </w:rPr>
              <w:t>4</w:t>
            </w:r>
          </w:p>
        </w:tc>
      </w:tr>
      <w:tr w:rsidR="00C929E9" w:rsidRPr="00D00357" w:rsidTr="009700B6">
        <w:tc>
          <w:tcPr>
            <w:tcW w:w="3611" w:type="pct"/>
            <w:gridSpan w:val="2"/>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ИТОГО:</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Pr>
                <w:rFonts w:ascii="Times New Roman" w:hAnsi="Times New Roman"/>
                <w:sz w:val="24"/>
                <w:szCs w:val="24"/>
              </w:rPr>
              <w:t>70</w:t>
            </w:r>
          </w:p>
        </w:tc>
      </w:tr>
    </w:tbl>
    <w:p w:rsidR="00C929E9" w:rsidRDefault="00C929E9" w:rsidP="007B7BE8">
      <w:pPr>
        <w:spacing w:after="120" w:line="240" w:lineRule="auto"/>
        <w:ind w:firstLine="567"/>
      </w:pPr>
    </w:p>
    <w:p w:rsidR="00C929E9" w:rsidRDefault="00C929E9" w:rsidP="007B7BE8">
      <w:pPr>
        <w:spacing w:after="120" w:line="240" w:lineRule="auto"/>
        <w:ind w:firstLine="284"/>
        <w:jc w:val="center"/>
        <w:outlineLvl w:val="2"/>
        <w:rPr>
          <w:rFonts w:eastAsia="Times New Roman"/>
          <w:b/>
          <w:bCs/>
          <w:sz w:val="24"/>
          <w:szCs w:val="24"/>
          <w:lang w:eastAsia="ru-RU"/>
        </w:rPr>
      </w:pPr>
      <w:bookmarkStart w:id="32" w:name="_Toc407049315"/>
      <w:bookmarkStart w:id="33" w:name="_Toc469247881"/>
      <w:bookmarkStart w:id="34" w:name="_Toc527638869"/>
      <w:r w:rsidRPr="00280F61">
        <w:rPr>
          <w:rFonts w:eastAsia="Times New Roman"/>
          <w:b/>
          <w:bCs/>
          <w:sz w:val="24"/>
          <w:szCs w:val="24"/>
          <w:lang w:eastAsia="ru-RU"/>
        </w:rPr>
        <w:t>Календарно-тематический план III год обучения</w:t>
      </w:r>
      <w:bookmarkEnd w:id="32"/>
      <w:bookmarkEnd w:id="33"/>
      <w:bookmarkEnd w:id="34"/>
    </w:p>
    <w:p w:rsidR="007B7BE8" w:rsidRPr="00280F61" w:rsidRDefault="007B7BE8" w:rsidP="007B7BE8">
      <w:pPr>
        <w:spacing w:after="120" w:line="240" w:lineRule="auto"/>
        <w:ind w:firstLine="284"/>
        <w:jc w:val="center"/>
        <w:outlineLvl w:val="2"/>
        <w:rPr>
          <w:rFonts w:eastAsia="Times New Roman"/>
          <w:b/>
          <w:bCs/>
          <w:sz w:val="24"/>
          <w:szCs w:val="24"/>
          <w:lang w:eastAsia="ru-RU"/>
        </w:rPr>
      </w:pPr>
    </w:p>
    <w:tbl>
      <w:tblPr>
        <w:tblStyle w:val="24"/>
        <w:tblW w:w="5000" w:type="pct"/>
        <w:tblLook w:val="04A0"/>
      </w:tblPr>
      <w:tblGrid>
        <w:gridCol w:w="3652"/>
        <w:gridCol w:w="3260"/>
        <w:gridCol w:w="2659"/>
      </w:tblGrid>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Месяц,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Лексическая тема</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Кол-во занятий *</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Ноябрь 2 неделя</w:t>
            </w:r>
          </w:p>
        </w:tc>
        <w:tc>
          <w:tcPr>
            <w:tcW w:w="1703" w:type="pct"/>
            <w:tcBorders>
              <w:top w:val="single" w:sz="4" w:space="0" w:color="auto"/>
              <w:left w:val="single" w:sz="4" w:space="0" w:color="auto"/>
              <w:bottom w:val="single" w:sz="4" w:space="0" w:color="auto"/>
              <w:right w:val="single" w:sz="4" w:space="0" w:color="auto"/>
            </w:tcBorders>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 xml:space="preserve">Поздняя осень. Грибы. Ягоды. Лес осенью. Буква ё. </w:t>
            </w:r>
          </w:p>
        </w:tc>
        <w:tc>
          <w:tcPr>
            <w:tcW w:w="1389" w:type="pct"/>
            <w:tcBorders>
              <w:top w:val="single" w:sz="4" w:space="0" w:color="auto"/>
              <w:left w:val="single" w:sz="4" w:space="0" w:color="auto"/>
              <w:bottom w:val="single" w:sz="4" w:space="0" w:color="auto"/>
              <w:right w:val="single" w:sz="4" w:space="0" w:color="auto"/>
            </w:tcBorders>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Ноябрь 3 неделя</w:t>
            </w:r>
          </w:p>
        </w:tc>
        <w:tc>
          <w:tcPr>
            <w:tcW w:w="1703" w:type="pct"/>
            <w:tcBorders>
              <w:top w:val="single" w:sz="4" w:space="0" w:color="auto"/>
              <w:left w:val="single" w:sz="4" w:space="0" w:color="auto"/>
              <w:bottom w:val="single" w:sz="4" w:space="0" w:color="auto"/>
              <w:right w:val="single" w:sz="4" w:space="0" w:color="auto"/>
            </w:tcBorders>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Осеняя одежда, обувь, головные уборы. Буква Яя.</w:t>
            </w:r>
          </w:p>
        </w:tc>
        <w:tc>
          <w:tcPr>
            <w:tcW w:w="1389" w:type="pct"/>
            <w:tcBorders>
              <w:top w:val="single" w:sz="4" w:space="0" w:color="auto"/>
              <w:left w:val="single" w:sz="4" w:space="0" w:color="auto"/>
              <w:bottom w:val="single" w:sz="4" w:space="0" w:color="auto"/>
              <w:right w:val="single" w:sz="4" w:space="0" w:color="auto"/>
            </w:tcBorders>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Ноябрь 4 неделя</w:t>
            </w:r>
          </w:p>
        </w:tc>
        <w:tc>
          <w:tcPr>
            <w:tcW w:w="1703"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Pr>
                <w:rFonts w:ascii="Times New Roman" w:hAnsi="Times New Roman"/>
                <w:sz w:val="24"/>
                <w:szCs w:val="24"/>
              </w:rPr>
              <w:t>Семья. Международный День матери. Повторение и закрепление пройденных звуков и букв.</w:t>
            </w:r>
          </w:p>
        </w:tc>
        <w:tc>
          <w:tcPr>
            <w:tcW w:w="1389"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Декабрь 1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 xml:space="preserve">Зима. Зимующие птицы. </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Декабрь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Мебель.</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Декабрь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Посуда. Звуки [ц][с]. Буква Цц.</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Декабрь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Новый год. Звук [ч]. Буква Чч.</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Январь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Транспорт.</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Январь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Профессии. Звуки [ц] [ч] [ш] [щ]. Правило ча-ща, чу-щу.</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Январь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Орудия труда. Инструменты. Звуки [л] [л’]. Буква Лл.</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Pr>
                <w:rFonts w:ascii="Times New Roman" w:hAnsi="Times New Roman"/>
                <w:sz w:val="24"/>
                <w:szCs w:val="24"/>
              </w:rPr>
              <w:t xml:space="preserve">Февраль 1 </w:t>
            </w:r>
            <w:r w:rsidRPr="00280F61">
              <w:rPr>
                <w:rFonts w:ascii="Times New Roman" w:hAnsi="Times New Roman"/>
                <w:sz w:val="24"/>
                <w:szCs w:val="24"/>
              </w:rPr>
              <w:t>неделя</w:t>
            </w:r>
          </w:p>
        </w:tc>
        <w:tc>
          <w:tcPr>
            <w:tcW w:w="1703" w:type="pct"/>
            <w:tcBorders>
              <w:top w:val="single" w:sz="4" w:space="0" w:color="auto"/>
              <w:left w:val="single" w:sz="4" w:space="0" w:color="auto"/>
              <w:bottom w:val="single" w:sz="4" w:space="0" w:color="auto"/>
              <w:right w:val="single" w:sz="4" w:space="0" w:color="auto"/>
            </w:tcBorders>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Животные жарких стран.</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Февраль 2 неделя</w:t>
            </w:r>
          </w:p>
        </w:tc>
        <w:tc>
          <w:tcPr>
            <w:tcW w:w="1703" w:type="pct"/>
            <w:tcBorders>
              <w:top w:val="single" w:sz="4" w:space="0" w:color="auto"/>
              <w:left w:val="single" w:sz="4" w:space="0" w:color="auto"/>
              <w:bottom w:val="single" w:sz="4" w:space="0" w:color="auto"/>
              <w:right w:val="single" w:sz="4" w:space="0" w:color="auto"/>
            </w:tcBorders>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Аквариумные и речные рыбы. Животный мир океана.</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Февраль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Комнатные растения.</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Февраль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sidRPr="00D00357">
              <w:rPr>
                <w:rFonts w:ascii="Times New Roman" w:hAnsi="Times New Roman"/>
                <w:sz w:val="24"/>
                <w:szCs w:val="24"/>
              </w:rPr>
              <w:t xml:space="preserve">Наша армия. </w:t>
            </w:r>
            <w:r>
              <w:rPr>
                <w:rFonts w:ascii="Times New Roman" w:hAnsi="Times New Roman"/>
                <w:sz w:val="24"/>
                <w:szCs w:val="24"/>
              </w:rPr>
              <w:t>Военные профессии.</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Март 1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Ранняя весна. Весенние месяцы. Звуки [р] [р’]. Буква Рр.</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Март 2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Наша Родина – Россия. Столица Родины Москва. Звуки [р] [р’]. Буква Рр.</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Март 3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Pr>
                <w:rFonts w:ascii="Times New Roman" w:hAnsi="Times New Roman"/>
                <w:sz w:val="24"/>
                <w:szCs w:val="24"/>
              </w:rPr>
              <w:t>Наш</w:t>
            </w:r>
            <w:r w:rsidRPr="00280F61">
              <w:rPr>
                <w:rFonts w:ascii="Times New Roman" w:hAnsi="Times New Roman"/>
                <w:sz w:val="24"/>
                <w:szCs w:val="24"/>
              </w:rPr>
              <w:t xml:space="preserve"> город – </w:t>
            </w:r>
            <w:r>
              <w:rPr>
                <w:rFonts w:ascii="Times New Roman" w:hAnsi="Times New Roman"/>
                <w:sz w:val="24"/>
                <w:szCs w:val="24"/>
              </w:rPr>
              <w:t>Санкт-Петербург</w:t>
            </w:r>
            <w:r w:rsidRPr="00280F61">
              <w:rPr>
                <w:rFonts w:ascii="Times New Roman" w:hAnsi="Times New Roman"/>
                <w:sz w:val="24"/>
                <w:szCs w:val="24"/>
              </w:rPr>
              <w:t>. Буква ь.</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Март 4 неделя</w:t>
            </w:r>
          </w:p>
        </w:tc>
        <w:tc>
          <w:tcPr>
            <w:tcW w:w="1703"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Знакомство с творчеством  С.Я. Маршака</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Апрель 1 неделя</w:t>
            </w:r>
          </w:p>
        </w:tc>
        <w:tc>
          <w:tcPr>
            <w:tcW w:w="1703" w:type="pct"/>
            <w:tcBorders>
              <w:top w:val="single" w:sz="4" w:space="0" w:color="auto"/>
              <w:left w:val="single" w:sz="4" w:space="0" w:color="auto"/>
              <w:bottom w:val="single" w:sz="4" w:space="0" w:color="auto"/>
              <w:right w:val="single" w:sz="4" w:space="0" w:color="auto"/>
            </w:tcBorders>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Знакомство с творчеством   К.И. Чуковского</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Апрель 2 неделя</w:t>
            </w:r>
          </w:p>
        </w:tc>
        <w:tc>
          <w:tcPr>
            <w:tcW w:w="1703" w:type="pct"/>
            <w:tcBorders>
              <w:top w:val="single" w:sz="4" w:space="0" w:color="auto"/>
              <w:left w:val="single" w:sz="4" w:space="0" w:color="auto"/>
              <w:bottom w:val="single" w:sz="4" w:space="0" w:color="auto"/>
              <w:right w:val="single" w:sz="4" w:space="0" w:color="auto"/>
            </w:tcBorders>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Знакомство с творчеством   С.В. Михалкова</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Апрель 3 неделя</w:t>
            </w:r>
          </w:p>
        </w:tc>
        <w:tc>
          <w:tcPr>
            <w:tcW w:w="1703" w:type="pct"/>
            <w:tcBorders>
              <w:top w:val="single" w:sz="4" w:space="0" w:color="auto"/>
              <w:left w:val="single" w:sz="4" w:space="0" w:color="auto"/>
              <w:bottom w:val="single" w:sz="4" w:space="0" w:color="auto"/>
              <w:right w:val="single" w:sz="4" w:space="0" w:color="auto"/>
            </w:tcBorders>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Знакомство с творчеством  А.Л. Барто.</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Апрель 4 неделя</w:t>
            </w:r>
          </w:p>
        </w:tc>
        <w:tc>
          <w:tcPr>
            <w:tcW w:w="1703" w:type="pct"/>
            <w:tcBorders>
              <w:top w:val="single" w:sz="4" w:space="0" w:color="auto"/>
              <w:left w:val="single" w:sz="4" w:space="0" w:color="auto"/>
              <w:bottom w:val="single" w:sz="4" w:space="0" w:color="auto"/>
              <w:right w:val="single" w:sz="4" w:space="0" w:color="auto"/>
            </w:tcBorders>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Поздняя весна. Перелетные птицы весной.</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Май 1 неделя</w:t>
            </w:r>
          </w:p>
        </w:tc>
        <w:tc>
          <w:tcPr>
            <w:tcW w:w="1703" w:type="pct"/>
            <w:tcBorders>
              <w:top w:val="single" w:sz="4" w:space="0" w:color="auto"/>
              <w:left w:val="single" w:sz="4" w:space="0" w:color="auto"/>
              <w:bottom w:val="single" w:sz="4" w:space="0" w:color="auto"/>
              <w:right w:val="single" w:sz="4" w:space="0" w:color="auto"/>
            </w:tcBorders>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Знакомство с творчеством  А.С. Пушкина</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Май 2 неделя</w:t>
            </w:r>
          </w:p>
        </w:tc>
        <w:tc>
          <w:tcPr>
            <w:tcW w:w="1703" w:type="pct"/>
            <w:tcBorders>
              <w:top w:val="single" w:sz="4" w:space="0" w:color="auto"/>
              <w:left w:val="single" w:sz="4" w:space="0" w:color="auto"/>
              <w:bottom w:val="single" w:sz="4" w:space="0" w:color="auto"/>
              <w:right w:val="single" w:sz="4" w:space="0" w:color="auto"/>
            </w:tcBorders>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Скоро в школу. Школьные принадлежности.</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2</w:t>
            </w:r>
          </w:p>
        </w:tc>
      </w:tr>
      <w:tr w:rsidR="00C929E9" w:rsidRPr="00280F61" w:rsidTr="009700B6">
        <w:tc>
          <w:tcPr>
            <w:tcW w:w="1908"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Pr>
                <w:rFonts w:ascii="Times New Roman" w:hAnsi="Times New Roman"/>
                <w:sz w:val="24"/>
                <w:szCs w:val="24"/>
              </w:rPr>
              <w:t>Май 3,</w:t>
            </w:r>
            <w:r w:rsidRPr="00D00357">
              <w:rPr>
                <w:rFonts w:ascii="Times New Roman" w:hAnsi="Times New Roman"/>
                <w:sz w:val="24"/>
                <w:szCs w:val="24"/>
              </w:rPr>
              <w:t xml:space="preserve"> 4 неделя</w:t>
            </w:r>
          </w:p>
        </w:tc>
        <w:tc>
          <w:tcPr>
            <w:tcW w:w="1703" w:type="pct"/>
            <w:tcBorders>
              <w:top w:val="single" w:sz="4" w:space="0" w:color="auto"/>
              <w:left w:val="single" w:sz="4" w:space="0" w:color="auto"/>
              <w:bottom w:val="single" w:sz="4" w:space="0" w:color="auto"/>
              <w:right w:val="single" w:sz="4" w:space="0" w:color="auto"/>
            </w:tcBorders>
          </w:tcPr>
          <w:p w:rsidR="00C929E9" w:rsidRPr="00D00357" w:rsidRDefault="00C929E9" w:rsidP="009700B6">
            <w:pPr>
              <w:spacing w:after="120"/>
              <w:ind w:firstLine="284"/>
              <w:jc w:val="both"/>
              <w:rPr>
                <w:rFonts w:ascii="Times New Roman" w:hAnsi="Times New Roman"/>
                <w:sz w:val="24"/>
                <w:szCs w:val="24"/>
              </w:rPr>
            </w:pPr>
            <w:r>
              <w:rPr>
                <w:rFonts w:ascii="Times New Roman" w:hAnsi="Times New Roman"/>
                <w:sz w:val="24"/>
                <w:szCs w:val="24"/>
              </w:rPr>
              <w:t xml:space="preserve">Диагностика </w:t>
            </w:r>
          </w:p>
        </w:tc>
        <w:tc>
          <w:tcPr>
            <w:tcW w:w="1389" w:type="pct"/>
            <w:tcBorders>
              <w:top w:val="single" w:sz="4" w:space="0" w:color="auto"/>
              <w:left w:val="single" w:sz="4" w:space="0" w:color="auto"/>
              <w:bottom w:val="single" w:sz="4" w:space="0" w:color="auto"/>
              <w:right w:val="single" w:sz="4" w:space="0" w:color="auto"/>
            </w:tcBorders>
            <w:hideMark/>
          </w:tcPr>
          <w:p w:rsidR="00C929E9" w:rsidRPr="00D00357" w:rsidRDefault="00C929E9" w:rsidP="009700B6">
            <w:pPr>
              <w:spacing w:after="120"/>
              <w:ind w:firstLine="284"/>
              <w:jc w:val="both"/>
              <w:rPr>
                <w:rFonts w:ascii="Times New Roman" w:hAnsi="Times New Roman"/>
                <w:sz w:val="24"/>
                <w:szCs w:val="24"/>
              </w:rPr>
            </w:pPr>
            <w:r>
              <w:rPr>
                <w:rFonts w:ascii="Times New Roman" w:hAnsi="Times New Roman"/>
                <w:sz w:val="24"/>
                <w:szCs w:val="24"/>
              </w:rPr>
              <w:t>4</w:t>
            </w:r>
          </w:p>
        </w:tc>
      </w:tr>
      <w:tr w:rsidR="00C929E9" w:rsidRPr="00280F61" w:rsidTr="009700B6">
        <w:tc>
          <w:tcPr>
            <w:tcW w:w="3611" w:type="pct"/>
            <w:gridSpan w:val="2"/>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sidRPr="00280F61">
              <w:rPr>
                <w:rFonts w:ascii="Times New Roman" w:hAnsi="Times New Roman"/>
                <w:sz w:val="24"/>
                <w:szCs w:val="24"/>
              </w:rPr>
              <w:t>ИТОГО:</w:t>
            </w:r>
          </w:p>
        </w:tc>
        <w:tc>
          <w:tcPr>
            <w:tcW w:w="1389" w:type="pct"/>
            <w:tcBorders>
              <w:top w:val="single" w:sz="4" w:space="0" w:color="auto"/>
              <w:left w:val="single" w:sz="4" w:space="0" w:color="auto"/>
              <w:bottom w:val="single" w:sz="4" w:space="0" w:color="auto"/>
              <w:right w:val="single" w:sz="4" w:space="0" w:color="auto"/>
            </w:tcBorders>
            <w:hideMark/>
          </w:tcPr>
          <w:p w:rsidR="00C929E9" w:rsidRPr="00280F61" w:rsidRDefault="00C929E9" w:rsidP="009700B6">
            <w:pPr>
              <w:spacing w:after="120"/>
              <w:ind w:firstLine="284"/>
              <w:jc w:val="both"/>
              <w:rPr>
                <w:rFonts w:ascii="Times New Roman" w:hAnsi="Times New Roman"/>
                <w:sz w:val="24"/>
                <w:szCs w:val="24"/>
              </w:rPr>
            </w:pPr>
            <w:r>
              <w:rPr>
                <w:rFonts w:ascii="Times New Roman" w:hAnsi="Times New Roman"/>
                <w:sz w:val="24"/>
                <w:szCs w:val="24"/>
              </w:rPr>
              <w:t>70</w:t>
            </w:r>
          </w:p>
        </w:tc>
      </w:tr>
    </w:tbl>
    <w:p w:rsidR="00C929E9" w:rsidRDefault="00C929E9" w:rsidP="00C929E9">
      <w:pPr>
        <w:spacing w:after="0" w:line="0" w:lineRule="atLeast"/>
        <w:ind w:firstLine="567"/>
      </w:pPr>
    </w:p>
    <w:p w:rsidR="008F53DB" w:rsidRDefault="008F53DB" w:rsidP="00C929E9">
      <w:pPr>
        <w:spacing w:after="0" w:line="0" w:lineRule="atLeast"/>
        <w:ind w:firstLine="567"/>
      </w:pPr>
    </w:p>
    <w:p w:rsidR="008F53DB" w:rsidRDefault="008F53DB" w:rsidP="002325D1">
      <w:pPr>
        <w:pStyle w:val="1"/>
        <w:spacing w:before="0" w:after="120" w:line="240" w:lineRule="auto"/>
        <w:ind w:firstLine="567"/>
        <w:jc w:val="center"/>
        <w:rPr>
          <w:b/>
          <w:color w:val="auto"/>
          <w:sz w:val="28"/>
          <w:szCs w:val="28"/>
        </w:rPr>
      </w:pPr>
      <w:bookmarkStart w:id="35" w:name="_Toc435103014"/>
      <w:r>
        <w:rPr>
          <w:b/>
          <w:color w:val="auto"/>
          <w:sz w:val="28"/>
          <w:szCs w:val="28"/>
        </w:rPr>
        <w:br w:type="page"/>
      </w:r>
    </w:p>
    <w:p w:rsidR="00AD3CC9" w:rsidRPr="00996D6C" w:rsidRDefault="00AD3CC9" w:rsidP="002325D1">
      <w:pPr>
        <w:pStyle w:val="1"/>
        <w:spacing w:before="0" w:after="120" w:line="240" w:lineRule="auto"/>
        <w:ind w:firstLine="567"/>
        <w:jc w:val="center"/>
        <w:rPr>
          <w:b/>
          <w:color w:val="auto"/>
          <w:sz w:val="28"/>
          <w:szCs w:val="28"/>
        </w:rPr>
      </w:pPr>
      <w:bookmarkStart w:id="36" w:name="_Toc527638870"/>
      <w:r w:rsidRPr="00996D6C">
        <w:rPr>
          <w:b/>
          <w:color w:val="auto"/>
          <w:sz w:val="28"/>
          <w:szCs w:val="28"/>
        </w:rPr>
        <w:t>3. Организационный раздел рабочей программы:</w:t>
      </w:r>
      <w:bookmarkEnd w:id="35"/>
      <w:bookmarkEnd w:id="36"/>
    </w:p>
    <w:p w:rsidR="00AD3CC9" w:rsidRPr="00DA3CB9" w:rsidRDefault="00AD3CC9" w:rsidP="002325D1">
      <w:pPr>
        <w:pStyle w:val="2"/>
        <w:spacing w:before="0" w:after="120" w:line="240" w:lineRule="auto"/>
        <w:ind w:firstLine="567"/>
        <w:rPr>
          <w:rFonts w:ascii="Times New Roman" w:hAnsi="Times New Roman" w:cs="Times New Roman"/>
          <w:b/>
          <w:color w:val="auto"/>
          <w:sz w:val="24"/>
        </w:rPr>
      </w:pPr>
      <w:bookmarkStart w:id="37" w:name="_Toc435103015"/>
      <w:bookmarkStart w:id="38" w:name="_Toc527638871"/>
      <w:r w:rsidRPr="00DA3CB9">
        <w:rPr>
          <w:rFonts w:ascii="Times New Roman" w:hAnsi="Times New Roman" w:cs="Times New Roman"/>
          <w:b/>
          <w:color w:val="auto"/>
          <w:sz w:val="24"/>
        </w:rPr>
        <w:t>3.1 Структура реализации образовательного процесса</w:t>
      </w:r>
      <w:bookmarkEnd w:id="37"/>
      <w:bookmarkEnd w:id="38"/>
    </w:p>
    <w:p w:rsidR="009700B6" w:rsidRDefault="00996D6C" w:rsidP="002325D1">
      <w:pPr>
        <w:autoSpaceDE w:val="0"/>
        <w:autoSpaceDN w:val="0"/>
        <w:adjustRightInd w:val="0"/>
        <w:spacing w:after="120" w:line="240" w:lineRule="auto"/>
        <w:ind w:firstLine="567"/>
        <w:jc w:val="both"/>
        <w:rPr>
          <w:rFonts w:ascii="Times New Roman" w:hAnsi="Times New Roman" w:cs="Times New Roman"/>
          <w:sz w:val="24"/>
        </w:rPr>
      </w:pPr>
      <w:r w:rsidRPr="00F62D2B">
        <w:rPr>
          <w:rFonts w:ascii="Times New Roman" w:hAnsi="Times New Roman" w:cs="Times New Roman"/>
          <w:sz w:val="24"/>
        </w:rPr>
        <w:t xml:space="preserve">Образовательная деятельность с детьми по «Программе» рассчитана на </w:t>
      </w:r>
      <w:r w:rsidRPr="009A7984">
        <w:rPr>
          <w:rFonts w:eastAsia="Calibri"/>
          <w:color w:val="000000"/>
          <w:sz w:val="24"/>
          <w:szCs w:val="24"/>
        </w:rPr>
        <w:t>пров</w:t>
      </w:r>
      <w:r>
        <w:rPr>
          <w:rFonts w:eastAsia="Calibri"/>
          <w:color w:val="000000"/>
          <w:sz w:val="24"/>
          <w:szCs w:val="24"/>
        </w:rPr>
        <w:t>едение</w:t>
      </w:r>
      <w:r w:rsidR="009700B6">
        <w:rPr>
          <w:rFonts w:eastAsia="Calibri"/>
          <w:color w:val="000000"/>
          <w:sz w:val="24"/>
          <w:szCs w:val="24"/>
        </w:rPr>
        <w:t xml:space="preserve"> </w:t>
      </w:r>
      <w:r>
        <w:rPr>
          <w:rFonts w:eastAsia="Calibri"/>
          <w:color w:val="000000"/>
          <w:sz w:val="24"/>
          <w:szCs w:val="24"/>
        </w:rPr>
        <w:t>з</w:t>
      </w:r>
      <w:r w:rsidRPr="009A7984">
        <w:rPr>
          <w:rFonts w:eastAsia="Calibri"/>
          <w:color w:val="000000"/>
          <w:sz w:val="24"/>
          <w:szCs w:val="24"/>
        </w:rPr>
        <w:t>аняти</w:t>
      </w:r>
      <w:r>
        <w:rPr>
          <w:rFonts w:eastAsia="Calibri"/>
          <w:color w:val="000000"/>
          <w:sz w:val="24"/>
          <w:szCs w:val="24"/>
        </w:rPr>
        <w:t>й</w:t>
      </w:r>
      <w:r w:rsidRPr="009A7984">
        <w:rPr>
          <w:rFonts w:eastAsia="Calibri"/>
          <w:color w:val="000000"/>
          <w:sz w:val="24"/>
          <w:szCs w:val="24"/>
        </w:rPr>
        <w:t xml:space="preserve"> по подгруппам</w:t>
      </w:r>
      <w:r>
        <w:rPr>
          <w:rFonts w:eastAsia="Calibri"/>
          <w:color w:val="000000"/>
          <w:sz w:val="24"/>
          <w:szCs w:val="24"/>
        </w:rPr>
        <w:t>, два раза в неделю</w:t>
      </w:r>
      <w:r w:rsidRPr="009A7984">
        <w:rPr>
          <w:rFonts w:eastAsia="Calibri"/>
          <w:color w:val="000000"/>
          <w:sz w:val="24"/>
          <w:szCs w:val="24"/>
        </w:rPr>
        <w:t>. На</w:t>
      </w:r>
      <w:r w:rsidR="00A462D0">
        <w:rPr>
          <w:rFonts w:eastAsia="Calibri"/>
          <w:color w:val="000000"/>
          <w:sz w:val="24"/>
          <w:szCs w:val="24"/>
        </w:rPr>
        <w:t>полняемость подгруппы не более 4</w:t>
      </w:r>
      <w:r w:rsidRPr="009A7984">
        <w:rPr>
          <w:rFonts w:eastAsia="Calibri"/>
          <w:color w:val="000000"/>
          <w:sz w:val="24"/>
          <w:szCs w:val="24"/>
        </w:rPr>
        <w:t xml:space="preserve"> человек. </w:t>
      </w:r>
      <w:r w:rsidRPr="00F62D2B">
        <w:rPr>
          <w:rFonts w:ascii="Times New Roman" w:hAnsi="Times New Roman" w:cs="Times New Roman"/>
          <w:sz w:val="24"/>
        </w:rPr>
        <w:t>Продолжите</w:t>
      </w:r>
      <w:r w:rsidR="009700B6">
        <w:rPr>
          <w:rFonts w:ascii="Times New Roman" w:hAnsi="Times New Roman" w:cs="Times New Roman"/>
          <w:sz w:val="24"/>
        </w:rPr>
        <w:t>льность учебного года - с 12 но</w:t>
      </w:r>
      <w:r w:rsidRPr="00F62D2B">
        <w:rPr>
          <w:rFonts w:ascii="Times New Roman" w:hAnsi="Times New Roman" w:cs="Times New Roman"/>
          <w:sz w:val="24"/>
        </w:rPr>
        <w:t>ября</w:t>
      </w:r>
      <w:r w:rsidR="009700B6">
        <w:rPr>
          <w:rFonts w:ascii="Times New Roman" w:hAnsi="Times New Roman" w:cs="Times New Roman"/>
          <w:sz w:val="24"/>
        </w:rPr>
        <w:t xml:space="preserve"> по 31</w:t>
      </w:r>
      <w:r w:rsidRPr="00F62D2B">
        <w:rPr>
          <w:rFonts w:ascii="Times New Roman" w:hAnsi="Times New Roman" w:cs="Times New Roman"/>
          <w:sz w:val="24"/>
        </w:rPr>
        <w:t xml:space="preserve"> мая. </w:t>
      </w:r>
    </w:p>
    <w:p w:rsidR="00996D6C" w:rsidRPr="009A7984" w:rsidRDefault="00996D6C" w:rsidP="002325D1">
      <w:pPr>
        <w:autoSpaceDE w:val="0"/>
        <w:autoSpaceDN w:val="0"/>
        <w:adjustRightInd w:val="0"/>
        <w:spacing w:after="120" w:line="240" w:lineRule="auto"/>
        <w:ind w:firstLine="567"/>
        <w:jc w:val="both"/>
        <w:rPr>
          <w:rFonts w:eastAsia="Calibri"/>
          <w:color w:val="000000"/>
          <w:sz w:val="24"/>
          <w:szCs w:val="24"/>
        </w:rPr>
      </w:pPr>
      <w:r w:rsidRPr="009A7984">
        <w:rPr>
          <w:rFonts w:eastAsia="Calibri"/>
          <w:color w:val="000000"/>
          <w:sz w:val="24"/>
          <w:szCs w:val="24"/>
        </w:rPr>
        <w:t xml:space="preserve">Продолжительность занятий соответствует требованиям СанПин к максимальной нагрузке на детей дошкольного возраста в организационных формах обучения: I год обучения – </w:t>
      </w:r>
      <w:r>
        <w:rPr>
          <w:rFonts w:eastAsia="Calibri"/>
          <w:color w:val="000000"/>
          <w:sz w:val="24"/>
          <w:szCs w:val="24"/>
        </w:rPr>
        <w:t>15</w:t>
      </w:r>
      <w:r w:rsidRPr="009A7984">
        <w:rPr>
          <w:rFonts w:eastAsia="Calibri"/>
          <w:color w:val="000000"/>
          <w:sz w:val="24"/>
          <w:szCs w:val="24"/>
        </w:rPr>
        <w:t xml:space="preserve"> минут; II год – 2</w:t>
      </w:r>
      <w:r>
        <w:rPr>
          <w:rFonts w:eastAsia="Calibri"/>
          <w:color w:val="000000"/>
          <w:sz w:val="24"/>
          <w:szCs w:val="24"/>
        </w:rPr>
        <w:t>0 минут; III год – 25</w:t>
      </w:r>
      <w:r w:rsidRPr="009A7984">
        <w:rPr>
          <w:rFonts w:eastAsia="Calibri"/>
          <w:color w:val="000000"/>
          <w:sz w:val="24"/>
          <w:szCs w:val="24"/>
        </w:rPr>
        <w:t xml:space="preserve"> минут. В течение занятия (НОД) предусмотрены физкультминутки, смена динамической позы, артикуляционная, пальчиковая и зрительная гимнастики, подвижные игры. </w:t>
      </w:r>
    </w:p>
    <w:p w:rsidR="00996D6C" w:rsidRPr="009A7984" w:rsidRDefault="00996D6C" w:rsidP="002325D1">
      <w:pPr>
        <w:autoSpaceDE w:val="0"/>
        <w:autoSpaceDN w:val="0"/>
        <w:adjustRightInd w:val="0"/>
        <w:spacing w:after="120" w:line="240" w:lineRule="auto"/>
        <w:ind w:firstLine="567"/>
        <w:jc w:val="both"/>
        <w:rPr>
          <w:rFonts w:eastAsia="Calibri"/>
          <w:color w:val="000000"/>
          <w:sz w:val="24"/>
          <w:szCs w:val="24"/>
        </w:rPr>
      </w:pPr>
      <w:r w:rsidRPr="009A7984">
        <w:rPr>
          <w:rFonts w:eastAsia="Calibri"/>
          <w:color w:val="000000"/>
          <w:sz w:val="24"/>
          <w:szCs w:val="24"/>
        </w:rPr>
        <w:t xml:space="preserve">Занятия проходят </w:t>
      </w:r>
      <w:r w:rsidR="009D11DD">
        <w:rPr>
          <w:rFonts w:eastAsia="Calibri"/>
          <w:color w:val="000000"/>
          <w:sz w:val="24"/>
          <w:szCs w:val="24"/>
        </w:rPr>
        <w:t xml:space="preserve">во вторую половину дня, </w:t>
      </w:r>
      <w:r w:rsidRPr="009A7984">
        <w:rPr>
          <w:rFonts w:eastAsia="Calibri"/>
          <w:color w:val="000000"/>
          <w:sz w:val="24"/>
          <w:szCs w:val="24"/>
        </w:rPr>
        <w:t xml:space="preserve">по определенной лексической теме в соответствии с календарно-тематическим планом. </w:t>
      </w:r>
    </w:p>
    <w:p w:rsidR="009D11DD" w:rsidRDefault="009D11DD" w:rsidP="009D11DD">
      <w:pPr>
        <w:keepNext/>
        <w:keepLines/>
        <w:spacing w:after="120" w:line="240" w:lineRule="auto"/>
        <w:ind w:firstLine="284"/>
        <w:outlineLvl w:val="1"/>
        <w:rPr>
          <w:rFonts w:eastAsia="Times New Roman"/>
          <w:b/>
          <w:bCs/>
          <w:sz w:val="24"/>
          <w:szCs w:val="24"/>
        </w:rPr>
      </w:pPr>
      <w:bookmarkStart w:id="39" w:name="_Toc469247891"/>
      <w:bookmarkStart w:id="40" w:name="_Toc527638872"/>
      <w:r>
        <w:rPr>
          <w:rFonts w:eastAsia="Times New Roman"/>
          <w:b/>
          <w:bCs/>
          <w:sz w:val="24"/>
          <w:szCs w:val="24"/>
        </w:rPr>
        <w:t xml:space="preserve">3.2 </w:t>
      </w:r>
      <w:r w:rsidRPr="009A7984">
        <w:rPr>
          <w:rFonts w:eastAsia="Times New Roman"/>
          <w:b/>
          <w:bCs/>
          <w:sz w:val="24"/>
          <w:szCs w:val="24"/>
        </w:rPr>
        <w:t>Учебный план</w:t>
      </w:r>
      <w:bookmarkEnd w:id="39"/>
      <w:bookmarkEnd w:id="40"/>
    </w:p>
    <w:tbl>
      <w:tblPr>
        <w:tblStyle w:val="af4"/>
        <w:tblW w:w="0" w:type="auto"/>
        <w:tblLook w:val="04A0"/>
      </w:tblPr>
      <w:tblGrid>
        <w:gridCol w:w="1726"/>
        <w:gridCol w:w="1801"/>
        <w:gridCol w:w="2441"/>
        <w:gridCol w:w="1801"/>
        <w:gridCol w:w="1802"/>
      </w:tblGrid>
      <w:tr w:rsidR="009D11DD" w:rsidTr="002325D1">
        <w:trPr>
          <w:trHeight w:val="1027"/>
        </w:trPr>
        <w:tc>
          <w:tcPr>
            <w:tcW w:w="1726" w:type="dxa"/>
            <w:vAlign w:val="center"/>
          </w:tcPr>
          <w:p w:rsidR="009D11DD" w:rsidRDefault="009D11DD" w:rsidP="002325D1">
            <w:pPr>
              <w:spacing w:after="120" w:line="240" w:lineRule="auto"/>
              <w:jc w:val="center"/>
              <w:rPr>
                <w:b/>
                <w:bCs/>
                <w:sz w:val="24"/>
                <w:szCs w:val="24"/>
              </w:rPr>
            </w:pPr>
            <w:r>
              <w:rPr>
                <w:b/>
                <w:bCs/>
                <w:sz w:val="24"/>
                <w:szCs w:val="24"/>
              </w:rPr>
              <w:t>Год обучения</w:t>
            </w:r>
          </w:p>
        </w:tc>
        <w:tc>
          <w:tcPr>
            <w:tcW w:w="1801" w:type="dxa"/>
            <w:vAlign w:val="center"/>
          </w:tcPr>
          <w:p w:rsidR="009D11DD" w:rsidRDefault="009D11DD" w:rsidP="002325D1">
            <w:pPr>
              <w:spacing w:after="120" w:line="240" w:lineRule="auto"/>
              <w:jc w:val="center"/>
              <w:rPr>
                <w:b/>
                <w:bCs/>
                <w:sz w:val="24"/>
                <w:szCs w:val="24"/>
              </w:rPr>
            </w:pPr>
            <w:r>
              <w:rPr>
                <w:b/>
                <w:bCs/>
                <w:sz w:val="24"/>
                <w:szCs w:val="24"/>
              </w:rPr>
              <w:t>Количество занятий в неделю</w:t>
            </w:r>
          </w:p>
        </w:tc>
        <w:tc>
          <w:tcPr>
            <w:tcW w:w="2441" w:type="dxa"/>
            <w:vAlign w:val="center"/>
          </w:tcPr>
          <w:p w:rsidR="009D11DD" w:rsidRDefault="009D11DD" w:rsidP="002325D1">
            <w:pPr>
              <w:spacing w:after="120" w:line="240" w:lineRule="auto"/>
              <w:jc w:val="center"/>
              <w:rPr>
                <w:b/>
                <w:bCs/>
                <w:sz w:val="24"/>
                <w:szCs w:val="24"/>
              </w:rPr>
            </w:pPr>
            <w:r>
              <w:rPr>
                <w:b/>
                <w:bCs/>
                <w:sz w:val="24"/>
                <w:szCs w:val="24"/>
              </w:rPr>
              <w:t>Продолжительность занятия (минуты)</w:t>
            </w:r>
          </w:p>
        </w:tc>
        <w:tc>
          <w:tcPr>
            <w:tcW w:w="1801" w:type="dxa"/>
            <w:vAlign w:val="center"/>
          </w:tcPr>
          <w:p w:rsidR="009D11DD" w:rsidRDefault="009D11DD" w:rsidP="002325D1">
            <w:pPr>
              <w:spacing w:after="120" w:line="240" w:lineRule="auto"/>
              <w:jc w:val="center"/>
              <w:rPr>
                <w:b/>
                <w:bCs/>
                <w:sz w:val="24"/>
                <w:szCs w:val="24"/>
              </w:rPr>
            </w:pPr>
            <w:r>
              <w:rPr>
                <w:b/>
                <w:bCs/>
                <w:sz w:val="24"/>
                <w:szCs w:val="24"/>
              </w:rPr>
              <w:t>Количество занятий в год</w:t>
            </w:r>
          </w:p>
        </w:tc>
        <w:tc>
          <w:tcPr>
            <w:tcW w:w="1802" w:type="dxa"/>
            <w:vAlign w:val="center"/>
          </w:tcPr>
          <w:p w:rsidR="009D11DD" w:rsidRDefault="009D11DD" w:rsidP="002325D1">
            <w:pPr>
              <w:spacing w:after="120" w:line="240" w:lineRule="auto"/>
              <w:jc w:val="center"/>
              <w:rPr>
                <w:b/>
                <w:bCs/>
                <w:sz w:val="24"/>
                <w:szCs w:val="24"/>
              </w:rPr>
            </w:pPr>
            <w:r>
              <w:rPr>
                <w:b/>
                <w:bCs/>
                <w:sz w:val="24"/>
                <w:szCs w:val="24"/>
              </w:rPr>
              <w:t>Количество часов в год</w:t>
            </w:r>
          </w:p>
        </w:tc>
      </w:tr>
      <w:tr w:rsidR="009D11DD" w:rsidTr="002325D1">
        <w:tc>
          <w:tcPr>
            <w:tcW w:w="1726" w:type="dxa"/>
            <w:vAlign w:val="center"/>
          </w:tcPr>
          <w:p w:rsidR="009D11DD" w:rsidRDefault="009D11DD" w:rsidP="002325D1">
            <w:pPr>
              <w:spacing w:after="120" w:line="240" w:lineRule="auto"/>
              <w:jc w:val="center"/>
              <w:rPr>
                <w:b/>
                <w:bCs/>
                <w:sz w:val="24"/>
                <w:szCs w:val="24"/>
              </w:rPr>
            </w:pPr>
            <w:r>
              <w:rPr>
                <w:b/>
                <w:bCs/>
                <w:sz w:val="24"/>
                <w:szCs w:val="24"/>
              </w:rPr>
              <w:t>1 год (дети 4-5 лет)</w:t>
            </w:r>
          </w:p>
        </w:tc>
        <w:tc>
          <w:tcPr>
            <w:tcW w:w="1801" w:type="dxa"/>
            <w:vAlign w:val="center"/>
          </w:tcPr>
          <w:p w:rsidR="009D11DD" w:rsidRPr="007708A7" w:rsidRDefault="009D11DD" w:rsidP="002325D1">
            <w:pPr>
              <w:spacing w:after="120" w:line="240" w:lineRule="auto"/>
              <w:jc w:val="center"/>
              <w:rPr>
                <w:bCs/>
                <w:sz w:val="24"/>
                <w:szCs w:val="24"/>
              </w:rPr>
            </w:pPr>
            <w:r w:rsidRPr="007708A7">
              <w:rPr>
                <w:bCs/>
                <w:sz w:val="24"/>
                <w:szCs w:val="24"/>
              </w:rPr>
              <w:t>2</w:t>
            </w:r>
          </w:p>
        </w:tc>
        <w:tc>
          <w:tcPr>
            <w:tcW w:w="2441" w:type="dxa"/>
            <w:vAlign w:val="center"/>
          </w:tcPr>
          <w:p w:rsidR="009D11DD" w:rsidRPr="007708A7" w:rsidRDefault="009D11DD" w:rsidP="002325D1">
            <w:pPr>
              <w:spacing w:after="120" w:line="240" w:lineRule="auto"/>
              <w:jc w:val="center"/>
              <w:rPr>
                <w:bCs/>
                <w:sz w:val="24"/>
                <w:szCs w:val="24"/>
              </w:rPr>
            </w:pPr>
            <w:r w:rsidRPr="007708A7">
              <w:rPr>
                <w:bCs/>
                <w:sz w:val="24"/>
                <w:szCs w:val="24"/>
              </w:rPr>
              <w:t>15</w:t>
            </w:r>
          </w:p>
        </w:tc>
        <w:tc>
          <w:tcPr>
            <w:tcW w:w="1801" w:type="dxa"/>
            <w:vAlign w:val="center"/>
          </w:tcPr>
          <w:p w:rsidR="009D11DD" w:rsidRPr="007708A7" w:rsidRDefault="0097086D" w:rsidP="002325D1">
            <w:pPr>
              <w:spacing w:after="120" w:line="240" w:lineRule="auto"/>
              <w:jc w:val="center"/>
              <w:rPr>
                <w:bCs/>
                <w:sz w:val="24"/>
                <w:szCs w:val="24"/>
              </w:rPr>
            </w:pPr>
            <w:r>
              <w:rPr>
                <w:bCs/>
                <w:sz w:val="24"/>
                <w:szCs w:val="24"/>
              </w:rPr>
              <w:t>54</w:t>
            </w:r>
          </w:p>
        </w:tc>
        <w:tc>
          <w:tcPr>
            <w:tcW w:w="1802" w:type="dxa"/>
            <w:vAlign w:val="center"/>
          </w:tcPr>
          <w:p w:rsidR="009D11DD" w:rsidRPr="007708A7" w:rsidRDefault="00A462D0" w:rsidP="002325D1">
            <w:pPr>
              <w:spacing w:after="120" w:line="240" w:lineRule="auto"/>
              <w:jc w:val="center"/>
              <w:rPr>
                <w:bCs/>
                <w:sz w:val="24"/>
                <w:szCs w:val="24"/>
              </w:rPr>
            </w:pPr>
            <w:r>
              <w:rPr>
                <w:bCs/>
                <w:sz w:val="24"/>
                <w:szCs w:val="24"/>
              </w:rPr>
              <w:t>13,5</w:t>
            </w:r>
          </w:p>
        </w:tc>
      </w:tr>
      <w:tr w:rsidR="009D11DD" w:rsidTr="002325D1">
        <w:tc>
          <w:tcPr>
            <w:tcW w:w="1726" w:type="dxa"/>
            <w:vAlign w:val="center"/>
          </w:tcPr>
          <w:p w:rsidR="009D11DD" w:rsidRDefault="009D11DD" w:rsidP="002325D1">
            <w:pPr>
              <w:spacing w:after="120" w:line="240" w:lineRule="auto"/>
              <w:jc w:val="center"/>
              <w:rPr>
                <w:b/>
                <w:bCs/>
                <w:sz w:val="24"/>
                <w:szCs w:val="24"/>
              </w:rPr>
            </w:pPr>
            <w:r>
              <w:rPr>
                <w:b/>
                <w:bCs/>
                <w:sz w:val="24"/>
                <w:szCs w:val="24"/>
              </w:rPr>
              <w:t>2 год (дети 5-6 лет</w:t>
            </w:r>
          </w:p>
        </w:tc>
        <w:tc>
          <w:tcPr>
            <w:tcW w:w="1801" w:type="dxa"/>
            <w:vAlign w:val="center"/>
          </w:tcPr>
          <w:p w:rsidR="009D11DD" w:rsidRPr="007708A7" w:rsidRDefault="009D11DD" w:rsidP="002325D1">
            <w:pPr>
              <w:spacing w:after="120" w:line="240" w:lineRule="auto"/>
              <w:jc w:val="center"/>
              <w:rPr>
                <w:bCs/>
                <w:sz w:val="24"/>
                <w:szCs w:val="24"/>
              </w:rPr>
            </w:pPr>
            <w:r w:rsidRPr="007708A7">
              <w:rPr>
                <w:bCs/>
                <w:sz w:val="24"/>
                <w:szCs w:val="24"/>
              </w:rPr>
              <w:t>2</w:t>
            </w:r>
          </w:p>
        </w:tc>
        <w:tc>
          <w:tcPr>
            <w:tcW w:w="2441" w:type="dxa"/>
            <w:vAlign w:val="center"/>
          </w:tcPr>
          <w:p w:rsidR="009D11DD" w:rsidRPr="007708A7" w:rsidRDefault="009D11DD" w:rsidP="002325D1">
            <w:pPr>
              <w:spacing w:after="120" w:line="240" w:lineRule="auto"/>
              <w:jc w:val="center"/>
              <w:rPr>
                <w:bCs/>
                <w:sz w:val="24"/>
                <w:szCs w:val="24"/>
              </w:rPr>
            </w:pPr>
            <w:r w:rsidRPr="007708A7">
              <w:rPr>
                <w:bCs/>
                <w:sz w:val="24"/>
                <w:szCs w:val="24"/>
              </w:rPr>
              <w:t>20</w:t>
            </w:r>
          </w:p>
        </w:tc>
        <w:tc>
          <w:tcPr>
            <w:tcW w:w="1801" w:type="dxa"/>
            <w:vAlign w:val="center"/>
          </w:tcPr>
          <w:p w:rsidR="009D11DD" w:rsidRPr="007708A7" w:rsidRDefault="0097086D" w:rsidP="002325D1">
            <w:pPr>
              <w:spacing w:after="120" w:line="240" w:lineRule="auto"/>
              <w:jc w:val="center"/>
              <w:rPr>
                <w:bCs/>
                <w:sz w:val="24"/>
                <w:szCs w:val="24"/>
              </w:rPr>
            </w:pPr>
            <w:r>
              <w:rPr>
                <w:bCs/>
                <w:sz w:val="24"/>
                <w:szCs w:val="24"/>
              </w:rPr>
              <w:t>54</w:t>
            </w:r>
          </w:p>
        </w:tc>
        <w:tc>
          <w:tcPr>
            <w:tcW w:w="1802" w:type="dxa"/>
            <w:vAlign w:val="center"/>
          </w:tcPr>
          <w:p w:rsidR="009D11DD" w:rsidRPr="007708A7" w:rsidRDefault="00A462D0" w:rsidP="002325D1">
            <w:pPr>
              <w:spacing w:after="120" w:line="240" w:lineRule="auto"/>
              <w:jc w:val="center"/>
              <w:rPr>
                <w:bCs/>
                <w:sz w:val="24"/>
                <w:szCs w:val="24"/>
              </w:rPr>
            </w:pPr>
            <w:r>
              <w:rPr>
                <w:bCs/>
                <w:sz w:val="24"/>
                <w:szCs w:val="24"/>
              </w:rPr>
              <w:t>18</w:t>
            </w:r>
          </w:p>
        </w:tc>
      </w:tr>
      <w:tr w:rsidR="009D11DD" w:rsidTr="002325D1">
        <w:tc>
          <w:tcPr>
            <w:tcW w:w="1726" w:type="dxa"/>
            <w:vAlign w:val="center"/>
          </w:tcPr>
          <w:p w:rsidR="009D11DD" w:rsidRDefault="009D11DD" w:rsidP="002325D1">
            <w:pPr>
              <w:spacing w:after="120" w:line="240" w:lineRule="auto"/>
              <w:jc w:val="center"/>
              <w:rPr>
                <w:b/>
                <w:bCs/>
                <w:sz w:val="24"/>
                <w:szCs w:val="24"/>
              </w:rPr>
            </w:pPr>
            <w:r>
              <w:rPr>
                <w:b/>
                <w:bCs/>
                <w:sz w:val="24"/>
                <w:szCs w:val="24"/>
              </w:rPr>
              <w:t>3 год (дети 5-7 лет)</w:t>
            </w:r>
          </w:p>
        </w:tc>
        <w:tc>
          <w:tcPr>
            <w:tcW w:w="1801" w:type="dxa"/>
            <w:vAlign w:val="center"/>
          </w:tcPr>
          <w:p w:rsidR="009D11DD" w:rsidRPr="007708A7" w:rsidRDefault="009D11DD" w:rsidP="002325D1">
            <w:pPr>
              <w:spacing w:after="120" w:line="240" w:lineRule="auto"/>
              <w:jc w:val="center"/>
              <w:rPr>
                <w:bCs/>
                <w:sz w:val="24"/>
                <w:szCs w:val="24"/>
              </w:rPr>
            </w:pPr>
            <w:r w:rsidRPr="007708A7">
              <w:rPr>
                <w:bCs/>
                <w:sz w:val="24"/>
                <w:szCs w:val="24"/>
              </w:rPr>
              <w:t>2</w:t>
            </w:r>
          </w:p>
        </w:tc>
        <w:tc>
          <w:tcPr>
            <w:tcW w:w="2441" w:type="dxa"/>
            <w:vAlign w:val="center"/>
          </w:tcPr>
          <w:p w:rsidR="009D11DD" w:rsidRPr="007708A7" w:rsidRDefault="009D11DD" w:rsidP="002325D1">
            <w:pPr>
              <w:spacing w:after="120" w:line="240" w:lineRule="auto"/>
              <w:jc w:val="center"/>
              <w:rPr>
                <w:bCs/>
                <w:sz w:val="24"/>
                <w:szCs w:val="24"/>
              </w:rPr>
            </w:pPr>
            <w:r w:rsidRPr="007708A7">
              <w:rPr>
                <w:bCs/>
                <w:sz w:val="24"/>
                <w:szCs w:val="24"/>
              </w:rPr>
              <w:t>25</w:t>
            </w:r>
          </w:p>
        </w:tc>
        <w:tc>
          <w:tcPr>
            <w:tcW w:w="1801" w:type="dxa"/>
            <w:vAlign w:val="center"/>
          </w:tcPr>
          <w:p w:rsidR="009D11DD" w:rsidRPr="007708A7" w:rsidRDefault="0097086D" w:rsidP="002325D1">
            <w:pPr>
              <w:spacing w:after="120" w:line="240" w:lineRule="auto"/>
              <w:jc w:val="center"/>
              <w:rPr>
                <w:bCs/>
                <w:sz w:val="24"/>
                <w:szCs w:val="24"/>
              </w:rPr>
            </w:pPr>
            <w:r>
              <w:rPr>
                <w:bCs/>
                <w:sz w:val="24"/>
                <w:szCs w:val="24"/>
              </w:rPr>
              <w:t>54</w:t>
            </w:r>
          </w:p>
        </w:tc>
        <w:tc>
          <w:tcPr>
            <w:tcW w:w="1802" w:type="dxa"/>
            <w:vAlign w:val="center"/>
          </w:tcPr>
          <w:p w:rsidR="009D11DD" w:rsidRPr="007708A7" w:rsidRDefault="00A462D0" w:rsidP="002325D1">
            <w:pPr>
              <w:spacing w:after="120" w:line="240" w:lineRule="auto"/>
              <w:jc w:val="center"/>
              <w:rPr>
                <w:bCs/>
                <w:sz w:val="24"/>
                <w:szCs w:val="24"/>
              </w:rPr>
            </w:pPr>
            <w:r>
              <w:rPr>
                <w:bCs/>
                <w:sz w:val="24"/>
                <w:szCs w:val="24"/>
              </w:rPr>
              <w:t>22,5</w:t>
            </w:r>
          </w:p>
        </w:tc>
      </w:tr>
    </w:tbl>
    <w:p w:rsidR="00996D6C" w:rsidRDefault="00996D6C" w:rsidP="00AD3CC9">
      <w:pPr>
        <w:spacing w:after="0" w:line="240" w:lineRule="atLeast"/>
        <w:jc w:val="both"/>
        <w:rPr>
          <w:rFonts w:ascii="Times New Roman" w:hAnsi="Times New Roman" w:cs="Times New Roman"/>
          <w:sz w:val="24"/>
        </w:rPr>
      </w:pPr>
    </w:p>
    <w:p w:rsidR="00AD3CC9" w:rsidRPr="00996D6C" w:rsidRDefault="009D11DD" w:rsidP="002325D1">
      <w:pPr>
        <w:pStyle w:val="2"/>
        <w:spacing w:before="0" w:after="120" w:line="240" w:lineRule="auto"/>
        <w:ind w:firstLine="567"/>
        <w:rPr>
          <w:rFonts w:ascii="Times New Roman" w:eastAsia="Times New Roman" w:hAnsi="Times New Roman" w:cs="Times New Roman"/>
          <w:b/>
          <w:bCs/>
          <w:color w:val="auto"/>
          <w:sz w:val="24"/>
          <w:szCs w:val="24"/>
          <w:lang w:eastAsia="ru-RU"/>
        </w:rPr>
      </w:pPr>
      <w:bookmarkStart w:id="41" w:name="_Toc527638873"/>
      <w:bookmarkStart w:id="42" w:name="_Toc435103019"/>
      <w:r>
        <w:rPr>
          <w:rFonts w:ascii="Times New Roman" w:eastAsia="Times New Roman" w:hAnsi="Times New Roman" w:cs="Times New Roman"/>
          <w:b/>
          <w:bCs/>
          <w:color w:val="auto"/>
          <w:sz w:val="24"/>
          <w:szCs w:val="24"/>
          <w:lang w:eastAsia="ru-RU"/>
        </w:rPr>
        <w:t xml:space="preserve">3.3 </w:t>
      </w:r>
      <w:r w:rsidR="00AD3CC9" w:rsidRPr="00996D6C">
        <w:rPr>
          <w:rFonts w:ascii="Times New Roman" w:eastAsia="Times New Roman" w:hAnsi="Times New Roman" w:cs="Times New Roman"/>
          <w:b/>
          <w:bCs/>
          <w:color w:val="auto"/>
          <w:sz w:val="24"/>
          <w:szCs w:val="24"/>
          <w:lang w:eastAsia="ru-RU"/>
        </w:rPr>
        <w:t>Расписание образовательной</w:t>
      </w:r>
      <w:r w:rsidR="00D11C15" w:rsidRPr="00996D6C">
        <w:rPr>
          <w:rFonts w:ascii="Times New Roman" w:eastAsia="Times New Roman" w:hAnsi="Times New Roman" w:cs="Times New Roman"/>
          <w:b/>
          <w:bCs/>
          <w:color w:val="auto"/>
          <w:sz w:val="24"/>
          <w:szCs w:val="24"/>
          <w:lang w:eastAsia="ru-RU"/>
        </w:rPr>
        <w:t xml:space="preserve"> деятельности по дополнительной </w:t>
      </w:r>
      <w:r w:rsidR="00AD3CC9" w:rsidRPr="00996D6C">
        <w:rPr>
          <w:rFonts w:ascii="Times New Roman" w:eastAsia="Times New Roman" w:hAnsi="Times New Roman" w:cs="Times New Roman"/>
          <w:b/>
          <w:bCs/>
          <w:color w:val="auto"/>
          <w:sz w:val="24"/>
          <w:szCs w:val="24"/>
          <w:lang w:eastAsia="ru-RU"/>
        </w:rPr>
        <w:t xml:space="preserve">образовательной программе </w:t>
      </w:r>
      <w:r>
        <w:rPr>
          <w:rFonts w:ascii="Times New Roman" w:eastAsia="Times New Roman" w:hAnsi="Times New Roman" w:cs="Times New Roman"/>
          <w:b/>
          <w:bCs/>
          <w:color w:val="auto"/>
          <w:sz w:val="24"/>
          <w:szCs w:val="24"/>
          <w:lang w:eastAsia="ru-RU"/>
        </w:rPr>
        <w:t>«</w:t>
      </w:r>
      <w:r w:rsidR="009700B6">
        <w:rPr>
          <w:rFonts w:ascii="Times New Roman" w:eastAsia="Times New Roman" w:hAnsi="Times New Roman" w:cs="Times New Roman"/>
          <w:b/>
          <w:bCs/>
          <w:color w:val="auto"/>
          <w:sz w:val="24"/>
          <w:szCs w:val="24"/>
          <w:lang w:eastAsia="ru-RU"/>
        </w:rPr>
        <w:t>Говорим красиво</w:t>
      </w:r>
      <w:r>
        <w:rPr>
          <w:rFonts w:ascii="Times New Roman" w:eastAsia="Times New Roman" w:hAnsi="Times New Roman" w:cs="Times New Roman"/>
          <w:b/>
          <w:bCs/>
          <w:color w:val="auto"/>
          <w:sz w:val="24"/>
          <w:szCs w:val="24"/>
          <w:lang w:eastAsia="ru-RU"/>
        </w:rPr>
        <w:t>»</w:t>
      </w:r>
      <w:r w:rsidR="009700B6">
        <w:rPr>
          <w:rFonts w:ascii="Times New Roman" w:eastAsia="Times New Roman" w:hAnsi="Times New Roman" w:cs="Times New Roman"/>
          <w:b/>
          <w:bCs/>
          <w:color w:val="auto"/>
          <w:sz w:val="24"/>
          <w:szCs w:val="24"/>
          <w:lang w:eastAsia="ru-RU"/>
        </w:rPr>
        <w:t xml:space="preserve"> </w:t>
      </w:r>
      <w:r w:rsidR="00A462D0">
        <w:rPr>
          <w:rFonts w:ascii="Times New Roman" w:eastAsia="Times New Roman" w:hAnsi="Times New Roman" w:cs="Times New Roman"/>
          <w:b/>
          <w:bCs/>
          <w:color w:val="auto"/>
          <w:sz w:val="24"/>
          <w:szCs w:val="24"/>
          <w:lang w:eastAsia="ru-RU"/>
        </w:rPr>
        <w:t>на 2018 – 2019</w:t>
      </w:r>
      <w:r w:rsidR="00AD3CC9" w:rsidRPr="00996D6C">
        <w:rPr>
          <w:rFonts w:ascii="Times New Roman" w:eastAsia="Times New Roman" w:hAnsi="Times New Roman" w:cs="Times New Roman"/>
          <w:b/>
          <w:bCs/>
          <w:color w:val="auto"/>
          <w:sz w:val="24"/>
          <w:szCs w:val="24"/>
          <w:lang w:eastAsia="ru-RU"/>
        </w:rPr>
        <w:t xml:space="preserve"> уч. г.</w:t>
      </w:r>
      <w:bookmarkEnd w:id="41"/>
    </w:p>
    <w:tbl>
      <w:tblPr>
        <w:tblStyle w:val="af4"/>
        <w:tblW w:w="0" w:type="auto"/>
        <w:tblLook w:val="04A0"/>
      </w:tblPr>
      <w:tblGrid>
        <w:gridCol w:w="2103"/>
        <w:gridCol w:w="1796"/>
        <w:gridCol w:w="1692"/>
        <w:gridCol w:w="1687"/>
        <w:gridCol w:w="1693"/>
      </w:tblGrid>
      <w:tr w:rsidR="009D11DD" w:rsidTr="0097086D">
        <w:tc>
          <w:tcPr>
            <w:tcW w:w="2103" w:type="dxa"/>
            <w:vMerge w:val="restart"/>
            <w:vAlign w:val="center"/>
          </w:tcPr>
          <w:p w:rsidR="009D11DD" w:rsidRDefault="009D11DD" w:rsidP="009D11D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группа</w:t>
            </w:r>
          </w:p>
        </w:tc>
        <w:tc>
          <w:tcPr>
            <w:tcW w:w="6868" w:type="dxa"/>
            <w:gridSpan w:val="4"/>
            <w:vAlign w:val="center"/>
          </w:tcPr>
          <w:p w:rsidR="009D11DD" w:rsidRDefault="009D11DD" w:rsidP="009D11D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День недели</w:t>
            </w:r>
          </w:p>
        </w:tc>
      </w:tr>
      <w:tr w:rsidR="009D11DD" w:rsidTr="0097086D">
        <w:tc>
          <w:tcPr>
            <w:tcW w:w="2103" w:type="dxa"/>
            <w:vMerge/>
          </w:tcPr>
          <w:p w:rsidR="009D11DD" w:rsidRDefault="009D11DD" w:rsidP="00AD3CC9">
            <w:pPr>
              <w:pStyle w:val="ab"/>
              <w:spacing w:after="0" w:line="240" w:lineRule="atLeast"/>
              <w:ind w:left="0"/>
              <w:rPr>
                <w:rFonts w:ascii="Times New Roman" w:hAnsi="Times New Roman" w:cs="Times New Roman"/>
                <w:iCs/>
                <w:sz w:val="24"/>
                <w:szCs w:val="24"/>
              </w:rPr>
            </w:pPr>
          </w:p>
        </w:tc>
        <w:tc>
          <w:tcPr>
            <w:tcW w:w="1796" w:type="dxa"/>
            <w:vAlign w:val="center"/>
          </w:tcPr>
          <w:p w:rsidR="009D11DD" w:rsidRDefault="009D11DD" w:rsidP="009D11D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понедельник</w:t>
            </w:r>
          </w:p>
        </w:tc>
        <w:tc>
          <w:tcPr>
            <w:tcW w:w="1692" w:type="dxa"/>
            <w:vAlign w:val="center"/>
          </w:tcPr>
          <w:p w:rsidR="009D11DD" w:rsidRDefault="009D11DD" w:rsidP="009D11D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вторник</w:t>
            </w:r>
          </w:p>
        </w:tc>
        <w:tc>
          <w:tcPr>
            <w:tcW w:w="1687" w:type="dxa"/>
            <w:vAlign w:val="center"/>
          </w:tcPr>
          <w:p w:rsidR="009D11DD" w:rsidRDefault="009D11DD" w:rsidP="009D11D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четверг</w:t>
            </w:r>
          </w:p>
        </w:tc>
        <w:tc>
          <w:tcPr>
            <w:tcW w:w="1693" w:type="dxa"/>
            <w:vAlign w:val="center"/>
          </w:tcPr>
          <w:p w:rsidR="009D11DD" w:rsidRDefault="009D11DD" w:rsidP="009D11D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пятница</w:t>
            </w:r>
          </w:p>
        </w:tc>
      </w:tr>
      <w:tr w:rsidR="0097086D" w:rsidTr="0097086D">
        <w:trPr>
          <w:trHeight w:val="549"/>
        </w:trPr>
        <w:tc>
          <w:tcPr>
            <w:tcW w:w="2103" w:type="dxa"/>
            <w:vAlign w:val="center"/>
          </w:tcPr>
          <w:p w:rsidR="0097086D" w:rsidRDefault="0097086D" w:rsidP="0097086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Средняя</w:t>
            </w:r>
          </w:p>
        </w:tc>
        <w:tc>
          <w:tcPr>
            <w:tcW w:w="1796" w:type="dxa"/>
          </w:tcPr>
          <w:p w:rsidR="0097086D" w:rsidRDefault="0097086D" w:rsidP="0097086D">
            <w:pPr>
              <w:pStyle w:val="ab"/>
              <w:spacing w:after="0" w:line="240" w:lineRule="atLeast"/>
              <w:ind w:left="0"/>
              <w:rPr>
                <w:rFonts w:ascii="Times New Roman" w:hAnsi="Times New Roman" w:cs="Times New Roman"/>
                <w:iCs/>
                <w:sz w:val="24"/>
                <w:szCs w:val="24"/>
              </w:rPr>
            </w:pPr>
          </w:p>
          <w:p w:rsidR="0097086D" w:rsidRDefault="0097086D" w:rsidP="0097086D">
            <w:pPr>
              <w:pStyle w:val="ab"/>
              <w:spacing w:after="0" w:line="240" w:lineRule="atLeast"/>
              <w:ind w:left="0"/>
              <w:rPr>
                <w:rFonts w:ascii="Times New Roman" w:hAnsi="Times New Roman" w:cs="Times New Roman"/>
                <w:iCs/>
                <w:sz w:val="24"/>
                <w:szCs w:val="24"/>
              </w:rPr>
            </w:pPr>
            <w:r>
              <w:rPr>
                <w:rFonts w:ascii="Times New Roman" w:hAnsi="Times New Roman" w:cs="Times New Roman"/>
                <w:iCs/>
                <w:sz w:val="24"/>
                <w:szCs w:val="24"/>
              </w:rPr>
              <w:t>16.00-16.15</w:t>
            </w:r>
          </w:p>
          <w:p w:rsidR="0097086D" w:rsidRDefault="0097086D" w:rsidP="0097086D">
            <w:pPr>
              <w:pStyle w:val="ab"/>
              <w:spacing w:after="0" w:line="240" w:lineRule="atLeast"/>
              <w:ind w:left="0"/>
              <w:rPr>
                <w:rFonts w:ascii="Times New Roman" w:hAnsi="Times New Roman" w:cs="Times New Roman"/>
                <w:iCs/>
                <w:sz w:val="24"/>
                <w:szCs w:val="24"/>
              </w:rPr>
            </w:pPr>
          </w:p>
        </w:tc>
        <w:tc>
          <w:tcPr>
            <w:tcW w:w="1692" w:type="dxa"/>
            <w:vAlign w:val="center"/>
          </w:tcPr>
          <w:p w:rsidR="0097086D" w:rsidRDefault="0097086D" w:rsidP="00AE7BD5">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16.05-16.20</w:t>
            </w:r>
          </w:p>
        </w:tc>
        <w:tc>
          <w:tcPr>
            <w:tcW w:w="1687" w:type="dxa"/>
            <w:vAlign w:val="center"/>
          </w:tcPr>
          <w:p w:rsidR="0097086D" w:rsidRDefault="0097086D" w:rsidP="0097086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15.30-15.45</w:t>
            </w:r>
          </w:p>
        </w:tc>
        <w:tc>
          <w:tcPr>
            <w:tcW w:w="1693" w:type="dxa"/>
            <w:vAlign w:val="center"/>
          </w:tcPr>
          <w:p w:rsidR="0097086D" w:rsidRDefault="0097086D" w:rsidP="00884151">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16.05-16.20</w:t>
            </w:r>
          </w:p>
        </w:tc>
      </w:tr>
      <w:tr w:rsidR="0097086D" w:rsidTr="0097086D">
        <w:tc>
          <w:tcPr>
            <w:tcW w:w="2103" w:type="dxa"/>
            <w:vAlign w:val="center"/>
          </w:tcPr>
          <w:p w:rsidR="0097086D" w:rsidRDefault="0097086D" w:rsidP="0097086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Старшая</w:t>
            </w:r>
          </w:p>
          <w:p w:rsidR="0097086D" w:rsidRDefault="0097086D" w:rsidP="0097086D">
            <w:pPr>
              <w:pStyle w:val="ab"/>
              <w:spacing w:after="0" w:line="240" w:lineRule="atLeast"/>
              <w:ind w:left="0"/>
              <w:jc w:val="center"/>
              <w:rPr>
                <w:rFonts w:ascii="Times New Roman" w:hAnsi="Times New Roman" w:cs="Times New Roman"/>
                <w:iCs/>
                <w:sz w:val="24"/>
                <w:szCs w:val="24"/>
              </w:rPr>
            </w:pPr>
          </w:p>
        </w:tc>
        <w:tc>
          <w:tcPr>
            <w:tcW w:w="1796" w:type="dxa"/>
          </w:tcPr>
          <w:p w:rsidR="0097086D" w:rsidRDefault="0097086D" w:rsidP="0097086D">
            <w:pPr>
              <w:pStyle w:val="ab"/>
              <w:spacing w:after="0" w:line="240" w:lineRule="atLeast"/>
              <w:ind w:left="0"/>
              <w:rPr>
                <w:rFonts w:ascii="Times New Roman" w:hAnsi="Times New Roman" w:cs="Times New Roman"/>
                <w:iCs/>
                <w:sz w:val="24"/>
                <w:szCs w:val="24"/>
              </w:rPr>
            </w:pPr>
            <w:r>
              <w:rPr>
                <w:rFonts w:ascii="Times New Roman" w:hAnsi="Times New Roman" w:cs="Times New Roman"/>
                <w:iCs/>
                <w:sz w:val="24"/>
                <w:szCs w:val="24"/>
              </w:rPr>
              <w:t>17.010-17.30</w:t>
            </w:r>
          </w:p>
          <w:p w:rsidR="0097086D" w:rsidRDefault="0097086D" w:rsidP="0097086D">
            <w:pPr>
              <w:pStyle w:val="ab"/>
              <w:spacing w:after="0" w:line="240" w:lineRule="atLeast"/>
              <w:ind w:left="0"/>
              <w:rPr>
                <w:rFonts w:ascii="Times New Roman" w:hAnsi="Times New Roman" w:cs="Times New Roman"/>
                <w:iCs/>
                <w:sz w:val="24"/>
                <w:szCs w:val="24"/>
              </w:rPr>
            </w:pPr>
            <w:r>
              <w:rPr>
                <w:rFonts w:ascii="Times New Roman" w:hAnsi="Times New Roman" w:cs="Times New Roman"/>
                <w:iCs/>
                <w:sz w:val="24"/>
                <w:szCs w:val="24"/>
              </w:rPr>
              <w:t>17.40-18.00</w:t>
            </w:r>
          </w:p>
        </w:tc>
        <w:tc>
          <w:tcPr>
            <w:tcW w:w="1692" w:type="dxa"/>
            <w:vAlign w:val="center"/>
          </w:tcPr>
          <w:p w:rsidR="0097086D" w:rsidRDefault="0097086D" w:rsidP="00AE7BD5">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16.30-16.50</w:t>
            </w:r>
          </w:p>
          <w:p w:rsidR="0097086D" w:rsidRDefault="0097086D" w:rsidP="00AE7BD5">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17.00-17.20</w:t>
            </w:r>
          </w:p>
        </w:tc>
        <w:tc>
          <w:tcPr>
            <w:tcW w:w="1687" w:type="dxa"/>
            <w:vAlign w:val="center"/>
          </w:tcPr>
          <w:p w:rsidR="0097086D" w:rsidRDefault="0097086D" w:rsidP="0097086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16.30-16.50</w:t>
            </w:r>
          </w:p>
          <w:p w:rsidR="0097086D" w:rsidRDefault="0097086D" w:rsidP="0097086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17.00-17.20</w:t>
            </w:r>
          </w:p>
        </w:tc>
        <w:tc>
          <w:tcPr>
            <w:tcW w:w="1693" w:type="dxa"/>
            <w:vAlign w:val="center"/>
          </w:tcPr>
          <w:p w:rsidR="0097086D" w:rsidRDefault="0097086D" w:rsidP="00884151">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16.30-16.50</w:t>
            </w:r>
          </w:p>
          <w:p w:rsidR="0097086D" w:rsidRDefault="0097086D" w:rsidP="00884151">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17.00-17.20</w:t>
            </w:r>
          </w:p>
        </w:tc>
      </w:tr>
      <w:tr w:rsidR="0097086D" w:rsidTr="0097086D">
        <w:tc>
          <w:tcPr>
            <w:tcW w:w="2103" w:type="dxa"/>
            <w:vAlign w:val="center"/>
          </w:tcPr>
          <w:p w:rsidR="0097086D" w:rsidRDefault="0097086D" w:rsidP="0097086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Подготовительная</w:t>
            </w:r>
          </w:p>
        </w:tc>
        <w:tc>
          <w:tcPr>
            <w:tcW w:w="1796" w:type="dxa"/>
          </w:tcPr>
          <w:p w:rsidR="0097086D" w:rsidRDefault="0097086D" w:rsidP="0097086D">
            <w:pPr>
              <w:pStyle w:val="ab"/>
              <w:spacing w:after="0" w:line="240" w:lineRule="atLeast"/>
              <w:ind w:left="0"/>
              <w:rPr>
                <w:rFonts w:ascii="Times New Roman" w:hAnsi="Times New Roman" w:cs="Times New Roman"/>
                <w:iCs/>
                <w:sz w:val="24"/>
                <w:szCs w:val="24"/>
              </w:rPr>
            </w:pPr>
          </w:p>
          <w:p w:rsidR="0097086D" w:rsidRDefault="0097086D" w:rsidP="0097086D">
            <w:pPr>
              <w:pStyle w:val="ab"/>
              <w:spacing w:after="0" w:line="240" w:lineRule="atLeast"/>
              <w:ind w:left="0"/>
              <w:rPr>
                <w:rFonts w:ascii="Times New Roman" w:hAnsi="Times New Roman" w:cs="Times New Roman"/>
                <w:iCs/>
                <w:sz w:val="24"/>
                <w:szCs w:val="24"/>
              </w:rPr>
            </w:pPr>
            <w:r>
              <w:rPr>
                <w:rFonts w:ascii="Times New Roman" w:hAnsi="Times New Roman" w:cs="Times New Roman"/>
                <w:iCs/>
                <w:sz w:val="24"/>
                <w:szCs w:val="24"/>
              </w:rPr>
              <w:t>16.30-16.55</w:t>
            </w:r>
          </w:p>
          <w:p w:rsidR="0097086D" w:rsidRDefault="0097086D" w:rsidP="0097086D">
            <w:pPr>
              <w:pStyle w:val="ab"/>
              <w:spacing w:after="0" w:line="240" w:lineRule="atLeast"/>
              <w:ind w:left="0"/>
              <w:rPr>
                <w:rFonts w:ascii="Times New Roman" w:hAnsi="Times New Roman" w:cs="Times New Roman"/>
                <w:iCs/>
                <w:sz w:val="24"/>
                <w:szCs w:val="24"/>
              </w:rPr>
            </w:pPr>
          </w:p>
        </w:tc>
        <w:tc>
          <w:tcPr>
            <w:tcW w:w="1692" w:type="dxa"/>
            <w:vAlign w:val="center"/>
          </w:tcPr>
          <w:p w:rsidR="0097086D" w:rsidRDefault="0097086D" w:rsidP="00AE7BD5">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15.30-15.55</w:t>
            </w:r>
          </w:p>
        </w:tc>
        <w:tc>
          <w:tcPr>
            <w:tcW w:w="1687" w:type="dxa"/>
            <w:vAlign w:val="center"/>
          </w:tcPr>
          <w:p w:rsidR="0097086D" w:rsidRDefault="0097086D" w:rsidP="0097086D">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15.55-16.20</w:t>
            </w:r>
          </w:p>
        </w:tc>
        <w:tc>
          <w:tcPr>
            <w:tcW w:w="1693" w:type="dxa"/>
            <w:vAlign w:val="center"/>
          </w:tcPr>
          <w:p w:rsidR="0097086D" w:rsidRDefault="0097086D" w:rsidP="00884151">
            <w:pPr>
              <w:pStyle w:val="ab"/>
              <w:spacing w:after="0"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15.30-15.55</w:t>
            </w:r>
          </w:p>
        </w:tc>
      </w:tr>
    </w:tbl>
    <w:p w:rsidR="00AD3CC9" w:rsidRDefault="00AD3CC9" w:rsidP="00AD3CC9">
      <w:pPr>
        <w:pStyle w:val="ab"/>
        <w:spacing w:after="0" w:line="240" w:lineRule="atLeast"/>
        <w:ind w:left="644"/>
        <w:rPr>
          <w:rFonts w:ascii="Times New Roman" w:hAnsi="Times New Roman" w:cs="Times New Roman"/>
          <w:iCs/>
          <w:sz w:val="24"/>
          <w:szCs w:val="24"/>
        </w:rPr>
      </w:pPr>
    </w:p>
    <w:p w:rsidR="00A56CFE" w:rsidRDefault="00AD3CC9" w:rsidP="002325D1">
      <w:pPr>
        <w:pStyle w:val="2"/>
        <w:spacing w:before="0" w:after="120" w:line="240" w:lineRule="auto"/>
        <w:ind w:firstLine="567"/>
        <w:rPr>
          <w:rFonts w:ascii="Times New Roman" w:hAnsi="Times New Roman" w:cs="Times New Roman"/>
          <w:b/>
          <w:sz w:val="24"/>
        </w:rPr>
      </w:pPr>
      <w:bookmarkStart w:id="43" w:name="_Toc435103024"/>
      <w:bookmarkStart w:id="44" w:name="_Toc527638874"/>
      <w:bookmarkEnd w:id="42"/>
      <w:r w:rsidRPr="00EE68F3">
        <w:rPr>
          <w:rFonts w:ascii="Times New Roman" w:hAnsi="Times New Roman" w:cs="Times New Roman"/>
          <w:b/>
          <w:color w:val="auto"/>
          <w:sz w:val="24"/>
        </w:rPr>
        <w:t>3.</w:t>
      </w:r>
      <w:r w:rsidR="00A56CFE">
        <w:rPr>
          <w:rFonts w:ascii="Times New Roman" w:hAnsi="Times New Roman" w:cs="Times New Roman"/>
          <w:b/>
          <w:color w:val="auto"/>
          <w:sz w:val="24"/>
        </w:rPr>
        <w:t>4</w:t>
      </w:r>
      <w:r w:rsidRPr="00EE68F3">
        <w:rPr>
          <w:rFonts w:ascii="Times New Roman" w:hAnsi="Times New Roman" w:cs="Times New Roman"/>
          <w:b/>
          <w:color w:val="auto"/>
          <w:sz w:val="24"/>
        </w:rPr>
        <w:t xml:space="preserve"> Условия реализации программы</w:t>
      </w:r>
      <w:bookmarkEnd w:id="43"/>
      <w:bookmarkEnd w:id="44"/>
    </w:p>
    <w:p w:rsidR="00A56CFE" w:rsidRPr="00113B7B" w:rsidRDefault="00A56CFE" w:rsidP="002325D1">
      <w:pPr>
        <w:keepNext/>
        <w:keepLines/>
        <w:spacing w:after="120" w:line="240" w:lineRule="auto"/>
        <w:ind w:firstLine="567"/>
        <w:outlineLvl w:val="2"/>
        <w:rPr>
          <w:rFonts w:eastAsia="Times New Roman"/>
          <w:b/>
          <w:bCs/>
          <w:color w:val="000000" w:themeColor="text1"/>
          <w:sz w:val="24"/>
          <w:szCs w:val="24"/>
        </w:rPr>
      </w:pPr>
      <w:bookmarkStart w:id="45" w:name="_Toc469247889"/>
      <w:bookmarkStart w:id="46" w:name="_Toc527638875"/>
      <w:r w:rsidRPr="00113B7B">
        <w:rPr>
          <w:rFonts w:eastAsia="Times New Roman"/>
          <w:b/>
          <w:bCs/>
          <w:color w:val="000000" w:themeColor="text1"/>
          <w:sz w:val="24"/>
          <w:szCs w:val="24"/>
        </w:rPr>
        <w:t>Материально техническое обеспечение программы</w:t>
      </w:r>
      <w:bookmarkEnd w:id="45"/>
      <w:bookmarkEnd w:id="46"/>
    </w:p>
    <w:p w:rsidR="00A56CFE" w:rsidRPr="00EB4463" w:rsidRDefault="00A56CFE" w:rsidP="002325D1">
      <w:pPr>
        <w:shd w:val="clear" w:color="auto" w:fill="FFFFFF"/>
        <w:spacing w:after="120" w:line="240" w:lineRule="auto"/>
        <w:ind w:firstLine="567"/>
        <w:jc w:val="both"/>
        <w:rPr>
          <w:rFonts w:eastAsia="Calibri"/>
          <w:sz w:val="24"/>
          <w:szCs w:val="24"/>
        </w:rPr>
      </w:pPr>
      <w:r w:rsidRPr="00EB4463">
        <w:rPr>
          <w:rFonts w:eastAsia="Calibri"/>
          <w:sz w:val="24"/>
          <w:szCs w:val="24"/>
        </w:rPr>
        <w:t xml:space="preserve">1. Доска магнитно-маркерная. </w:t>
      </w:r>
    </w:p>
    <w:p w:rsidR="00A56CFE" w:rsidRPr="00EB4463" w:rsidRDefault="00A56CFE" w:rsidP="002325D1">
      <w:pPr>
        <w:shd w:val="clear" w:color="auto" w:fill="FFFFFF"/>
        <w:spacing w:after="120" w:line="240" w:lineRule="auto"/>
        <w:ind w:firstLine="567"/>
        <w:jc w:val="both"/>
        <w:rPr>
          <w:rFonts w:eastAsia="Calibri"/>
          <w:sz w:val="24"/>
          <w:szCs w:val="24"/>
        </w:rPr>
      </w:pPr>
      <w:r w:rsidRPr="00EB4463">
        <w:rPr>
          <w:rFonts w:eastAsia="Calibri"/>
          <w:sz w:val="24"/>
          <w:szCs w:val="24"/>
        </w:rPr>
        <w:t xml:space="preserve">2. Магнитная азбука с буквами большого формата. </w:t>
      </w:r>
    </w:p>
    <w:p w:rsidR="00A56CFE" w:rsidRPr="00EB4463" w:rsidRDefault="00A56CFE" w:rsidP="002325D1">
      <w:pPr>
        <w:shd w:val="clear" w:color="auto" w:fill="FFFFFF"/>
        <w:spacing w:after="120" w:line="240" w:lineRule="auto"/>
        <w:ind w:firstLine="567"/>
        <w:jc w:val="both"/>
        <w:rPr>
          <w:rFonts w:eastAsia="Calibri"/>
          <w:sz w:val="24"/>
          <w:szCs w:val="24"/>
        </w:rPr>
      </w:pPr>
      <w:r w:rsidRPr="00EB4463">
        <w:rPr>
          <w:rFonts w:eastAsia="Calibri"/>
          <w:sz w:val="24"/>
          <w:szCs w:val="24"/>
        </w:rPr>
        <w:t xml:space="preserve">3. Индивидуальные разрезные азбуки. </w:t>
      </w:r>
    </w:p>
    <w:p w:rsidR="00A56CFE" w:rsidRPr="00EB4463" w:rsidRDefault="00A56CFE" w:rsidP="002325D1">
      <w:pPr>
        <w:shd w:val="clear" w:color="auto" w:fill="FFFFFF"/>
        <w:spacing w:after="120" w:line="240" w:lineRule="auto"/>
        <w:ind w:firstLine="567"/>
        <w:jc w:val="both"/>
        <w:rPr>
          <w:rFonts w:eastAsia="Calibri"/>
          <w:sz w:val="24"/>
          <w:szCs w:val="24"/>
        </w:rPr>
      </w:pPr>
      <w:r w:rsidRPr="00EB4463">
        <w:rPr>
          <w:rFonts w:eastAsia="Calibri"/>
          <w:sz w:val="24"/>
          <w:szCs w:val="24"/>
        </w:rPr>
        <w:t xml:space="preserve">4. Звуковые линейки и кружки красного, синего и зеленого цветов для проведения звукобуквенного анализа слов. </w:t>
      </w:r>
    </w:p>
    <w:p w:rsidR="00A56CFE" w:rsidRPr="00EB4463" w:rsidRDefault="00A56CFE" w:rsidP="002325D1">
      <w:pPr>
        <w:shd w:val="clear" w:color="auto" w:fill="FFFFFF"/>
        <w:spacing w:after="120" w:line="240" w:lineRule="auto"/>
        <w:ind w:firstLine="567"/>
        <w:jc w:val="both"/>
        <w:rPr>
          <w:rFonts w:eastAsia="Calibri"/>
          <w:sz w:val="24"/>
          <w:szCs w:val="24"/>
        </w:rPr>
      </w:pPr>
      <w:r w:rsidRPr="00EB4463">
        <w:rPr>
          <w:rFonts w:eastAsia="Calibri"/>
          <w:sz w:val="24"/>
          <w:szCs w:val="24"/>
        </w:rPr>
        <w:t xml:space="preserve">5. Карточки с изображением знаков препинания в конце предложения. </w:t>
      </w:r>
    </w:p>
    <w:p w:rsidR="00A56CFE" w:rsidRPr="00EB4463" w:rsidRDefault="00A56CFE" w:rsidP="002325D1">
      <w:pPr>
        <w:shd w:val="clear" w:color="auto" w:fill="FFFFFF"/>
        <w:spacing w:after="120" w:line="240" w:lineRule="auto"/>
        <w:ind w:firstLine="567"/>
        <w:jc w:val="both"/>
        <w:rPr>
          <w:rFonts w:eastAsia="Calibri"/>
          <w:sz w:val="24"/>
          <w:szCs w:val="24"/>
        </w:rPr>
      </w:pPr>
      <w:r w:rsidRPr="00EB4463">
        <w:rPr>
          <w:rFonts w:eastAsia="Calibri"/>
          <w:sz w:val="24"/>
          <w:szCs w:val="24"/>
        </w:rPr>
        <w:t>6. Слоговая линейка.</w:t>
      </w:r>
    </w:p>
    <w:p w:rsidR="00A56CFE" w:rsidRPr="00EB4463" w:rsidRDefault="00A56CFE" w:rsidP="002325D1">
      <w:pPr>
        <w:shd w:val="clear" w:color="auto" w:fill="FFFFFF"/>
        <w:spacing w:after="120" w:line="240" w:lineRule="auto"/>
        <w:ind w:firstLine="567"/>
        <w:jc w:val="both"/>
        <w:rPr>
          <w:rFonts w:eastAsia="Calibri"/>
          <w:sz w:val="24"/>
          <w:szCs w:val="24"/>
        </w:rPr>
      </w:pPr>
      <w:r w:rsidRPr="00EB4463">
        <w:rPr>
          <w:rFonts w:eastAsia="Calibri"/>
          <w:sz w:val="24"/>
          <w:szCs w:val="24"/>
        </w:rPr>
        <w:t xml:space="preserve">7. Настольные игры по развитию речи. </w:t>
      </w:r>
    </w:p>
    <w:p w:rsidR="00A56CFE" w:rsidRPr="00EB4463" w:rsidRDefault="00A56CFE" w:rsidP="002325D1">
      <w:pPr>
        <w:shd w:val="clear" w:color="auto" w:fill="FFFFFF"/>
        <w:spacing w:after="120" w:line="240" w:lineRule="auto"/>
        <w:ind w:firstLine="567"/>
        <w:jc w:val="both"/>
        <w:rPr>
          <w:rFonts w:eastAsia="Calibri"/>
          <w:sz w:val="24"/>
          <w:szCs w:val="24"/>
        </w:rPr>
      </w:pPr>
      <w:r w:rsidRPr="00EB4463">
        <w:rPr>
          <w:rFonts w:eastAsia="Calibri"/>
          <w:sz w:val="24"/>
          <w:szCs w:val="24"/>
        </w:rPr>
        <w:t xml:space="preserve">8. Таблицы, картинки, игрушки, муляжи, раздаточный материал. </w:t>
      </w:r>
    </w:p>
    <w:p w:rsidR="00AD3CC9" w:rsidRPr="00A56CFE" w:rsidRDefault="00AD3CC9" w:rsidP="002325D1">
      <w:pPr>
        <w:keepNext/>
        <w:keepLines/>
        <w:spacing w:after="120" w:line="240" w:lineRule="auto"/>
        <w:ind w:firstLine="567"/>
        <w:outlineLvl w:val="2"/>
        <w:rPr>
          <w:rFonts w:eastAsia="Times New Roman"/>
          <w:b/>
          <w:bCs/>
          <w:color w:val="000000" w:themeColor="text1"/>
          <w:sz w:val="24"/>
          <w:szCs w:val="24"/>
        </w:rPr>
      </w:pPr>
      <w:bookmarkStart w:id="47" w:name="_Toc435103025"/>
      <w:bookmarkStart w:id="48" w:name="_Toc527638876"/>
      <w:r w:rsidRPr="00A56CFE">
        <w:rPr>
          <w:rFonts w:eastAsia="Times New Roman"/>
          <w:b/>
          <w:bCs/>
          <w:color w:val="000000" w:themeColor="text1"/>
          <w:sz w:val="24"/>
          <w:szCs w:val="24"/>
        </w:rPr>
        <w:t>Перечень программ, технологий, методических пособий</w:t>
      </w:r>
      <w:bookmarkEnd w:id="47"/>
      <w:bookmarkEnd w:id="48"/>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Нищева Н.В. Комплексная образовательная программа дошкольного образования для детей с тяжёлыми нарушениями речи (с 3 до 7 лет), СПб: ДЕТСТВО-ПРЕСС, 2015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Баряева Л.Б., Гаврилушкина О.П., Голубева Г.Г., Лопатина Л.В., Ноткина Н.А., Овчинникова Т.С., Яковлева Н.Н. Программа воспитания и обучения дошкольников с тяжёлыми нарушениями речи. – СПб.: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Нищева Н.В. Современная система коррекционной работы в логопедической группе для детей с общим недоразвитием речи. – СПб.: ДЕТСТВО-ПРЕСС, 2015</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Нищева Н.В. Конспекты подгрупповых логопедических занятий в старшей группе для детей с ОНР. – СПб.: ДЕТСТВО-ПРЕСС, 2015</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Нищева Н.В. Конспекты подгрупповых логопедических занятий в подготовительной к школе логопедической группе для детей с ОНР (часть 1). – СПб.: ДЕТСТВО-ПРЕСС, 2015.</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Нищева Н.В. Конспекты подгрупповых логопедических занятий в подготовительной к школе логопедической группе для детей с ОНР (часть 2). – СПб.: ДЕТСТВО-ПРЕСС, 2015.</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Нищева Н.В. Обучение грамоте детей дошкольного возраста. Парциальная программа. – СПб.: ДЕТСТВО-ПРЕСС, 2015.</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Нищева Н.В. Мой букварь. – СПб.: ДЕТСТВО-ПРЕСС, 2015.</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Нищева Н.В. Развитие математических представлений у дошкольников с ОНР (с 4 до 5 лет и с 5 до 6 лет). – СПб.: ДЕТСТВО-ПРЕСС, 2015. Волкова Г.А. Логопедическая ритмика. – СПб.: 2010</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Логопедия/под ред. Л.С.Волковой. – М.: 2005</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Лопатина Л.В. Логопедическая работа с детьми дошкольного возраста. – СПб.: 2005</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Основная образовательная программа дошкольного образования «От рождения до школы»/под ред. Вераксы Н.Е., Васильевой М.А., комаровой Т.С. – М.: 2015</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МС.Социально-нравственное воспит.дошк.ФГОС.2014г.</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МС.Трудов.воспитание в дет.саду.3-7л.ФГОС.2014г.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Л.М Шипицына, О. В Защиренская… «Азбука общения» 2004</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МС.Безопасность на дороге.Плак.д/оф.род.уг.ФГОС.14</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МС.Граммат.вкарт.д/зан.с дет.3-7л.Антон.Глагол.14</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МС.Граммат.вкарт.д/зан.с дет.3-7л.Антон.Прилаг.14</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МС.Граммат.вкарт.д/зан.с дет.3-7л.Говори правил14</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МС.Граммат.вкарт.д/зан.с дет.3-7л.Многозн.слова14</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МС.Граммат.вкарт.д/зан.с дет.3-7л.Множеств.числ14</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МС.Граммат.вкарт.д/зан.с дет.3-7л.Один-много.2014</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МС.Граммат.вкарт.д/зан.с дет.3-7л.Словообразов.14</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МС.Граммат.вкарт.д/зан.с дет.3-7л.Ударение.2014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МС.МИР в картинках.Автомобильный транспорт</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МС.МИР в картинках.Деревья и листья.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МС.МИР в картинках.Домашние животные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МС.МИР в картинках.Животные домашние питомцы.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МС.МИР в картинках.Животные жарких стран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МС.МИР в картинках.Морские обитатели.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МС.МИР в картинках.Посуда.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МС.МИР в картинках. Птицы домашние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МС.МИР в картинках.Ягоды садовые.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МС.Мирискусства.Сказка в русской живописи.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МС.Правильно или неправильно.Нагляд.пос.ФГОС.2014г</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МС.РАССК.детям о бытовых приборах.Карточки для зан</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МС.РАССК.детям о грибах.Карточки</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МС.РАССК.детям о деревьях.Карточки для зан.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МС.РАССК.детям о дом.животных.Карточки для зан.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МС.РАССК.детям о дом.питомцах.Карточки для зан.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МС.РАССК.детям о животных жар.стран.Карточки для з</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МС.РАССК.детям о зимних видах спорта.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МС.РАССК.детям о лесных животных.Карточки для зан.</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МС.РАССК.детям о мор.обит.Карточки для зан.в д/сад</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МС.РАССК.детям о насекомых.Карт.длязан.в д/с.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МС.РАССК.детям о птицах.Карт.длязан.в д/с.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МС.РАССК.детям о рабоч.инструм.Карт.длязан.в д/с.</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МС.РАССК.детям о сад.ягодах.Карт.длязан.в д/с.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МС.РАССК.детям о спец.машин.Карточки для зан.в д/с</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МС.РАССК.детям о транспорте.Карточки для зан.в д/с</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МС.РАССК.детям о фруктах.Карточки для зан.в д/с.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МС.РАССК.детям об овощах.Карт.длязан.в д/с.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МС.РАССКАЗЫ по картинкам.В деревне.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МС.РАССКАЗЫ по картинкам.Весна.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МС.РАССКАЗЫ по картинкам.Времена года.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МС.РАССКАЗЫ по картинкам.Защитники отечества      </w:t>
      </w:r>
    </w:p>
    <w:p w:rsidR="00A56CFE" w:rsidRPr="00123241" w:rsidRDefault="00A56CFE" w:rsidP="002325D1">
      <w:pPr>
        <w:numPr>
          <w:ilvl w:val="0"/>
          <w:numId w:val="16"/>
        </w:numPr>
        <w:spacing w:after="120" w:line="240" w:lineRule="auto"/>
        <w:ind w:left="0" w:right="57" w:firstLine="567"/>
        <w:jc w:val="both"/>
        <w:rPr>
          <w:rFonts w:eastAsia="Arial Unicode MS"/>
          <w:color w:val="000000"/>
          <w:sz w:val="24"/>
          <w:szCs w:val="24"/>
          <w:lang w:eastAsia="ru-RU"/>
        </w:rPr>
      </w:pPr>
      <w:r w:rsidRPr="00123241">
        <w:rPr>
          <w:rFonts w:eastAsia="Arial Unicode MS"/>
          <w:color w:val="000000"/>
          <w:sz w:val="24"/>
          <w:szCs w:val="24"/>
          <w:lang w:eastAsia="ru-RU"/>
        </w:rPr>
        <w:t xml:space="preserve">МС.РАССКАЗЫ по картинкам.Зима.                    </w:t>
      </w:r>
    </w:p>
    <w:sectPr w:rsidR="00A56CFE" w:rsidRPr="00123241" w:rsidSect="006B27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8C2" w:rsidRDefault="00D908C2">
      <w:pPr>
        <w:spacing w:after="0" w:line="240" w:lineRule="auto"/>
      </w:pPr>
      <w:r>
        <w:separator/>
      </w:r>
    </w:p>
  </w:endnote>
  <w:endnote w:type="continuationSeparator" w:id="1">
    <w:p w:rsidR="00D908C2" w:rsidRDefault="00D90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300097"/>
      <w:docPartObj>
        <w:docPartGallery w:val="Page Numbers (Bottom of Page)"/>
        <w:docPartUnique/>
      </w:docPartObj>
    </w:sdtPr>
    <w:sdtContent>
      <w:p w:rsidR="009700B6" w:rsidRDefault="0025738D">
        <w:pPr>
          <w:pStyle w:val="af9"/>
          <w:jc w:val="right"/>
        </w:pPr>
        <w:fldSimple w:instr="PAGE   \* MERGEFORMAT">
          <w:r w:rsidR="00D908C2">
            <w:rPr>
              <w:noProof/>
            </w:rPr>
            <w:t>1</w:t>
          </w:r>
        </w:fldSimple>
      </w:p>
    </w:sdtContent>
  </w:sdt>
  <w:p w:rsidR="009700B6" w:rsidRDefault="009700B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8C2" w:rsidRDefault="00D908C2">
      <w:pPr>
        <w:spacing w:after="0" w:line="240" w:lineRule="auto"/>
      </w:pPr>
      <w:r>
        <w:separator/>
      </w:r>
    </w:p>
  </w:footnote>
  <w:footnote w:type="continuationSeparator" w:id="1">
    <w:p w:rsidR="00D908C2" w:rsidRDefault="00D90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3ED"/>
    <w:multiLevelType w:val="hybridMultilevel"/>
    <w:tmpl w:val="5B3C7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E769E"/>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5551143"/>
    <w:multiLevelType w:val="hybridMultilevel"/>
    <w:tmpl w:val="AF5A9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E633D"/>
    <w:multiLevelType w:val="singleLevel"/>
    <w:tmpl w:val="0419000F"/>
    <w:lvl w:ilvl="0">
      <w:start w:val="5"/>
      <w:numFmt w:val="decimal"/>
      <w:lvlText w:val="%1."/>
      <w:lvlJc w:val="left"/>
      <w:pPr>
        <w:tabs>
          <w:tab w:val="num" w:pos="360"/>
        </w:tabs>
        <w:ind w:left="360" w:hanging="360"/>
      </w:pPr>
      <w:rPr>
        <w:rFonts w:hint="default"/>
      </w:rPr>
    </w:lvl>
  </w:abstractNum>
  <w:abstractNum w:abstractNumId="4">
    <w:nsid w:val="2A9846F9"/>
    <w:multiLevelType w:val="hybridMultilevel"/>
    <w:tmpl w:val="0374F7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14282C"/>
    <w:multiLevelType w:val="hybridMultilevel"/>
    <w:tmpl w:val="5208648E"/>
    <w:lvl w:ilvl="0" w:tplc="11A425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992506"/>
    <w:multiLevelType w:val="hybridMultilevel"/>
    <w:tmpl w:val="F01CED70"/>
    <w:lvl w:ilvl="0" w:tplc="EF0C5BD2">
      <w:start w:val="1"/>
      <w:numFmt w:val="decimal"/>
      <w:lvlText w:val="%1."/>
      <w:lvlJc w:val="left"/>
      <w:pPr>
        <w:tabs>
          <w:tab w:val="num" w:pos="720"/>
        </w:tabs>
        <w:ind w:left="720" w:hanging="360"/>
      </w:pPr>
      <w:rPr>
        <w:rFonts w:hint="default"/>
        <w:i/>
      </w:rPr>
    </w:lvl>
    <w:lvl w:ilvl="1" w:tplc="04190001">
      <w:start w:val="1"/>
      <w:numFmt w:val="bullet"/>
      <w:lvlText w:val=""/>
      <w:lvlJc w:val="left"/>
      <w:pPr>
        <w:tabs>
          <w:tab w:val="num" w:pos="1440"/>
        </w:tabs>
        <w:ind w:left="1440" w:hanging="360"/>
      </w:pPr>
      <w:rPr>
        <w:rFonts w:ascii="Symbol" w:hAnsi="Symbol"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24799B"/>
    <w:multiLevelType w:val="hybridMultilevel"/>
    <w:tmpl w:val="866AF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EB7270"/>
    <w:multiLevelType w:val="hybridMultilevel"/>
    <w:tmpl w:val="FC18C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73C0C67"/>
    <w:multiLevelType w:val="hybridMultilevel"/>
    <w:tmpl w:val="FA6CA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ED4566D"/>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5973D26"/>
    <w:multiLevelType w:val="singleLevel"/>
    <w:tmpl w:val="184095E6"/>
    <w:lvl w:ilvl="0">
      <w:start w:val="1"/>
      <w:numFmt w:val="bullet"/>
      <w:lvlText w:val="-"/>
      <w:lvlJc w:val="left"/>
      <w:pPr>
        <w:tabs>
          <w:tab w:val="num" w:pos="360"/>
        </w:tabs>
        <w:ind w:left="360" w:hanging="360"/>
      </w:pPr>
      <w:rPr>
        <w:rFonts w:hint="default"/>
      </w:rPr>
    </w:lvl>
  </w:abstractNum>
  <w:abstractNum w:abstractNumId="12">
    <w:nsid w:val="5D430B9E"/>
    <w:multiLevelType w:val="singleLevel"/>
    <w:tmpl w:val="687E16BA"/>
    <w:lvl w:ilvl="0">
      <w:start w:val="1"/>
      <w:numFmt w:val="decimal"/>
      <w:lvlText w:val="%1."/>
      <w:lvlJc w:val="left"/>
      <w:pPr>
        <w:ind w:left="720" w:hanging="360"/>
      </w:pPr>
      <w:rPr>
        <w:rFonts w:hint="default"/>
      </w:rPr>
    </w:lvl>
  </w:abstractNum>
  <w:abstractNum w:abstractNumId="13">
    <w:nsid w:val="5F7421B6"/>
    <w:multiLevelType w:val="hybridMultilevel"/>
    <w:tmpl w:val="2CB46F94"/>
    <w:lvl w:ilvl="0" w:tplc="1F52166E">
      <w:start w:val="1"/>
      <w:numFmt w:val="decimal"/>
      <w:lvlText w:val="%1"/>
      <w:lvlJc w:val="righ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B10709"/>
    <w:multiLevelType w:val="hybridMultilevel"/>
    <w:tmpl w:val="8138B830"/>
    <w:lvl w:ilvl="0" w:tplc="421A693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221B07"/>
    <w:multiLevelType w:val="hybridMultilevel"/>
    <w:tmpl w:val="FF2A9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10"/>
  </w:num>
  <w:num w:numId="6">
    <w:abstractNumId w:val="3"/>
  </w:num>
  <w:num w:numId="7">
    <w:abstractNumId w:val="1"/>
  </w:num>
  <w:num w:numId="8">
    <w:abstractNumId w:val="12"/>
  </w:num>
  <w:num w:numId="9">
    <w:abstractNumId w:val="13"/>
  </w:num>
  <w:num w:numId="10">
    <w:abstractNumId w:val="9"/>
  </w:num>
  <w:num w:numId="11">
    <w:abstractNumId w:val="14"/>
  </w:num>
  <w:num w:numId="12">
    <w:abstractNumId w:val="4"/>
  </w:num>
  <w:num w:numId="13">
    <w:abstractNumId w:val="5"/>
  </w:num>
  <w:num w:numId="14">
    <w:abstractNumId w:val="7"/>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B52FD8"/>
    <w:rsid w:val="00011A98"/>
    <w:rsid w:val="0001466E"/>
    <w:rsid w:val="000232CB"/>
    <w:rsid w:val="00027575"/>
    <w:rsid w:val="00062BE0"/>
    <w:rsid w:val="00063154"/>
    <w:rsid w:val="000908E4"/>
    <w:rsid w:val="000B1E99"/>
    <w:rsid w:val="000B2261"/>
    <w:rsid w:val="000B36AD"/>
    <w:rsid w:val="000B6136"/>
    <w:rsid w:val="000E7E5C"/>
    <w:rsid w:val="000F35BC"/>
    <w:rsid w:val="00111A5F"/>
    <w:rsid w:val="00132C11"/>
    <w:rsid w:val="001508D5"/>
    <w:rsid w:val="00164632"/>
    <w:rsid w:val="00170D0E"/>
    <w:rsid w:val="001760CE"/>
    <w:rsid w:val="00196A97"/>
    <w:rsid w:val="001A4D0C"/>
    <w:rsid w:val="001C62BB"/>
    <w:rsid w:val="001F203B"/>
    <w:rsid w:val="001F2296"/>
    <w:rsid w:val="00222248"/>
    <w:rsid w:val="00225E27"/>
    <w:rsid w:val="002325D1"/>
    <w:rsid w:val="00234AD1"/>
    <w:rsid w:val="0025738D"/>
    <w:rsid w:val="0026537B"/>
    <w:rsid w:val="00281473"/>
    <w:rsid w:val="002A781C"/>
    <w:rsid w:val="002B0092"/>
    <w:rsid w:val="002B0C9A"/>
    <w:rsid w:val="002B1204"/>
    <w:rsid w:val="002D15CB"/>
    <w:rsid w:val="002D3E4C"/>
    <w:rsid w:val="002F71CC"/>
    <w:rsid w:val="00300B02"/>
    <w:rsid w:val="003038DD"/>
    <w:rsid w:val="00306AA5"/>
    <w:rsid w:val="003174D9"/>
    <w:rsid w:val="003200A7"/>
    <w:rsid w:val="003304C9"/>
    <w:rsid w:val="00356040"/>
    <w:rsid w:val="00363B91"/>
    <w:rsid w:val="00365018"/>
    <w:rsid w:val="003765F4"/>
    <w:rsid w:val="00385899"/>
    <w:rsid w:val="003A6E32"/>
    <w:rsid w:val="003B4108"/>
    <w:rsid w:val="003D44C3"/>
    <w:rsid w:val="003F025B"/>
    <w:rsid w:val="00407782"/>
    <w:rsid w:val="00425437"/>
    <w:rsid w:val="0042687C"/>
    <w:rsid w:val="0042688D"/>
    <w:rsid w:val="00452BBC"/>
    <w:rsid w:val="00455368"/>
    <w:rsid w:val="0046123A"/>
    <w:rsid w:val="00463EDD"/>
    <w:rsid w:val="00472E42"/>
    <w:rsid w:val="00475847"/>
    <w:rsid w:val="0048615F"/>
    <w:rsid w:val="00492186"/>
    <w:rsid w:val="004B67AF"/>
    <w:rsid w:val="004C4190"/>
    <w:rsid w:val="004C768B"/>
    <w:rsid w:val="00501713"/>
    <w:rsid w:val="0050509A"/>
    <w:rsid w:val="005140EC"/>
    <w:rsid w:val="0052014A"/>
    <w:rsid w:val="00521773"/>
    <w:rsid w:val="0052598D"/>
    <w:rsid w:val="00547126"/>
    <w:rsid w:val="0055363F"/>
    <w:rsid w:val="00557CF2"/>
    <w:rsid w:val="00571D31"/>
    <w:rsid w:val="00574905"/>
    <w:rsid w:val="00590201"/>
    <w:rsid w:val="00592EE4"/>
    <w:rsid w:val="005B3FA8"/>
    <w:rsid w:val="005F7938"/>
    <w:rsid w:val="00607B38"/>
    <w:rsid w:val="006116BC"/>
    <w:rsid w:val="00611B65"/>
    <w:rsid w:val="00621A86"/>
    <w:rsid w:val="006224B0"/>
    <w:rsid w:val="00623D0B"/>
    <w:rsid w:val="006551F7"/>
    <w:rsid w:val="00682920"/>
    <w:rsid w:val="00687893"/>
    <w:rsid w:val="0069085B"/>
    <w:rsid w:val="00693FD7"/>
    <w:rsid w:val="006B2735"/>
    <w:rsid w:val="006C7072"/>
    <w:rsid w:val="006D36EE"/>
    <w:rsid w:val="006D6D6A"/>
    <w:rsid w:val="006E6B55"/>
    <w:rsid w:val="006F2714"/>
    <w:rsid w:val="0071224D"/>
    <w:rsid w:val="00721389"/>
    <w:rsid w:val="007224F1"/>
    <w:rsid w:val="00732141"/>
    <w:rsid w:val="00735F96"/>
    <w:rsid w:val="0075436F"/>
    <w:rsid w:val="007559ED"/>
    <w:rsid w:val="007902BD"/>
    <w:rsid w:val="007A28CE"/>
    <w:rsid w:val="007A69FC"/>
    <w:rsid w:val="007B7BE8"/>
    <w:rsid w:val="007C19B5"/>
    <w:rsid w:val="007C51FC"/>
    <w:rsid w:val="007D0C25"/>
    <w:rsid w:val="007E3705"/>
    <w:rsid w:val="007E646B"/>
    <w:rsid w:val="007F4526"/>
    <w:rsid w:val="008029A1"/>
    <w:rsid w:val="008263CA"/>
    <w:rsid w:val="00826DA5"/>
    <w:rsid w:val="00827856"/>
    <w:rsid w:val="00835DEC"/>
    <w:rsid w:val="008415CF"/>
    <w:rsid w:val="008609F9"/>
    <w:rsid w:val="008917D8"/>
    <w:rsid w:val="008B7EB8"/>
    <w:rsid w:val="008D1C84"/>
    <w:rsid w:val="008E3ADB"/>
    <w:rsid w:val="008F53DB"/>
    <w:rsid w:val="008F6B4B"/>
    <w:rsid w:val="00932EAA"/>
    <w:rsid w:val="00940A14"/>
    <w:rsid w:val="0094294E"/>
    <w:rsid w:val="00964F56"/>
    <w:rsid w:val="009700B6"/>
    <w:rsid w:val="0097086D"/>
    <w:rsid w:val="00991EFF"/>
    <w:rsid w:val="00996D6C"/>
    <w:rsid w:val="00996F75"/>
    <w:rsid w:val="009A4270"/>
    <w:rsid w:val="009B328D"/>
    <w:rsid w:val="009D11DD"/>
    <w:rsid w:val="009E778E"/>
    <w:rsid w:val="009F5730"/>
    <w:rsid w:val="00A0249F"/>
    <w:rsid w:val="00A235F3"/>
    <w:rsid w:val="00A462D0"/>
    <w:rsid w:val="00A528F0"/>
    <w:rsid w:val="00A56CFE"/>
    <w:rsid w:val="00A66E86"/>
    <w:rsid w:val="00A743E6"/>
    <w:rsid w:val="00A9513B"/>
    <w:rsid w:val="00AA452E"/>
    <w:rsid w:val="00AD3CC9"/>
    <w:rsid w:val="00AD5432"/>
    <w:rsid w:val="00AE1B1D"/>
    <w:rsid w:val="00AE7BD5"/>
    <w:rsid w:val="00AF2676"/>
    <w:rsid w:val="00AF32A9"/>
    <w:rsid w:val="00AF59BC"/>
    <w:rsid w:val="00B07E06"/>
    <w:rsid w:val="00B35103"/>
    <w:rsid w:val="00B35B41"/>
    <w:rsid w:val="00B529D5"/>
    <w:rsid w:val="00B52FD8"/>
    <w:rsid w:val="00B71C87"/>
    <w:rsid w:val="00B76DE4"/>
    <w:rsid w:val="00B80134"/>
    <w:rsid w:val="00B8337F"/>
    <w:rsid w:val="00B8514E"/>
    <w:rsid w:val="00B86C61"/>
    <w:rsid w:val="00BA5527"/>
    <w:rsid w:val="00BA571D"/>
    <w:rsid w:val="00BD0F47"/>
    <w:rsid w:val="00BE40E9"/>
    <w:rsid w:val="00BE5E6A"/>
    <w:rsid w:val="00BF72CA"/>
    <w:rsid w:val="00C1530C"/>
    <w:rsid w:val="00C20320"/>
    <w:rsid w:val="00C509F3"/>
    <w:rsid w:val="00C51ADE"/>
    <w:rsid w:val="00C61CD1"/>
    <w:rsid w:val="00C804E1"/>
    <w:rsid w:val="00C929E9"/>
    <w:rsid w:val="00CB1857"/>
    <w:rsid w:val="00CB1F7C"/>
    <w:rsid w:val="00CB5F9A"/>
    <w:rsid w:val="00CE33D8"/>
    <w:rsid w:val="00CF3915"/>
    <w:rsid w:val="00D0103C"/>
    <w:rsid w:val="00D11C15"/>
    <w:rsid w:val="00D14139"/>
    <w:rsid w:val="00D177EE"/>
    <w:rsid w:val="00D3048A"/>
    <w:rsid w:val="00D335F4"/>
    <w:rsid w:val="00D36672"/>
    <w:rsid w:val="00D520C6"/>
    <w:rsid w:val="00D704F6"/>
    <w:rsid w:val="00D7665E"/>
    <w:rsid w:val="00D908C2"/>
    <w:rsid w:val="00DA17D8"/>
    <w:rsid w:val="00DA3CB9"/>
    <w:rsid w:val="00DA434B"/>
    <w:rsid w:val="00DD399D"/>
    <w:rsid w:val="00DE2EB4"/>
    <w:rsid w:val="00DF6E19"/>
    <w:rsid w:val="00E023D7"/>
    <w:rsid w:val="00E20E36"/>
    <w:rsid w:val="00E21A61"/>
    <w:rsid w:val="00E35C5E"/>
    <w:rsid w:val="00E35CC3"/>
    <w:rsid w:val="00E3754E"/>
    <w:rsid w:val="00E379D4"/>
    <w:rsid w:val="00E459AE"/>
    <w:rsid w:val="00E501A8"/>
    <w:rsid w:val="00E728DD"/>
    <w:rsid w:val="00E72FDE"/>
    <w:rsid w:val="00E73ED5"/>
    <w:rsid w:val="00E86BB0"/>
    <w:rsid w:val="00E87758"/>
    <w:rsid w:val="00E9549F"/>
    <w:rsid w:val="00E97B94"/>
    <w:rsid w:val="00EA4345"/>
    <w:rsid w:val="00EB3282"/>
    <w:rsid w:val="00EB4ABB"/>
    <w:rsid w:val="00ED0BC3"/>
    <w:rsid w:val="00EE2556"/>
    <w:rsid w:val="00EE2BB9"/>
    <w:rsid w:val="00EE33BE"/>
    <w:rsid w:val="00EE3704"/>
    <w:rsid w:val="00EE68F3"/>
    <w:rsid w:val="00F148AC"/>
    <w:rsid w:val="00F30281"/>
    <w:rsid w:val="00F317E2"/>
    <w:rsid w:val="00F34800"/>
    <w:rsid w:val="00F41481"/>
    <w:rsid w:val="00F57B25"/>
    <w:rsid w:val="00F61BB5"/>
    <w:rsid w:val="00F6555B"/>
    <w:rsid w:val="00F7223D"/>
    <w:rsid w:val="00F73311"/>
    <w:rsid w:val="00F77689"/>
    <w:rsid w:val="00F832AE"/>
    <w:rsid w:val="00F9650A"/>
    <w:rsid w:val="00FB05B7"/>
    <w:rsid w:val="00FC59FE"/>
    <w:rsid w:val="00FC689B"/>
    <w:rsid w:val="00FD386D"/>
    <w:rsid w:val="00FE3825"/>
    <w:rsid w:val="00FE5FE9"/>
    <w:rsid w:val="00FF1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CC9"/>
    <w:pPr>
      <w:spacing w:after="200" w:line="276" w:lineRule="auto"/>
    </w:pPr>
  </w:style>
  <w:style w:type="paragraph" w:styleId="1">
    <w:name w:val="heading 1"/>
    <w:basedOn w:val="a"/>
    <w:next w:val="a"/>
    <w:link w:val="10"/>
    <w:qFormat/>
    <w:rsid w:val="00932EAA"/>
    <w:pPr>
      <w:keepNext/>
      <w:keepLines/>
      <w:spacing w:before="400" w:after="40"/>
      <w:outlineLvl w:val="0"/>
    </w:pPr>
    <w:rPr>
      <w:rFonts w:asciiTheme="majorHAnsi" w:eastAsiaTheme="majorEastAsia" w:hAnsiTheme="majorHAnsi" w:cstheme="majorBidi"/>
      <w:color w:val="69230B" w:themeColor="accent1" w:themeShade="80"/>
      <w:sz w:val="36"/>
      <w:szCs w:val="36"/>
    </w:rPr>
  </w:style>
  <w:style w:type="paragraph" w:styleId="2">
    <w:name w:val="heading 2"/>
    <w:basedOn w:val="a"/>
    <w:next w:val="a"/>
    <w:link w:val="20"/>
    <w:uiPriority w:val="9"/>
    <w:unhideWhenUsed/>
    <w:qFormat/>
    <w:rsid w:val="00932EAA"/>
    <w:pPr>
      <w:keepNext/>
      <w:keepLines/>
      <w:spacing w:before="40"/>
      <w:outlineLvl w:val="1"/>
    </w:pPr>
    <w:rPr>
      <w:rFonts w:asciiTheme="majorHAnsi" w:eastAsiaTheme="majorEastAsia" w:hAnsiTheme="majorHAnsi" w:cstheme="majorBidi"/>
      <w:color w:val="9D3511" w:themeColor="accent1" w:themeShade="BF"/>
      <w:sz w:val="32"/>
      <w:szCs w:val="32"/>
    </w:rPr>
  </w:style>
  <w:style w:type="paragraph" w:styleId="3">
    <w:name w:val="heading 3"/>
    <w:basedOn w:val="a"/>
    <w:next w:val="a"/>
    <w:link w:val="30"/>
    <w:uiPriority w:val="9"/>
    <w:unhideWhenUsed/>
    <w:qFormat/>
    <w:rsid w:val="00932EAA"/>
    <w:pPr>
      <w:keepNext/>
      <w:keepLines/>
      <w:spacing w:before="40"/>
      <w:outlineLvl w:val="2"/>
    </w:pPr>
    <w:rPr>
      <w:rFonts w:asciiTheme="majorHAnsi" w:eastAsiaTheme="majorEastAsia" w:hAnsiTheme="majorHAnsi" w:cstheme="majorBidi"/>
      <w:color w:val="9D3511" w:themeColor="accent1" w:themeShade="BF"/>
      <w:sz w:val="28"/>
      <w:szCs w:val="28"/>
    </w:rPr>
  </w:style>
  <w:style w:type="paragraph" w:styleId="4">
    <w:name w:val="heading 4"/>
    <w:basedOn w:val="a"/>
    <w:next w:val="a"/>
    <w:link w:val="40"/>
    <w:uiPriority w:val="9"/>
    <w:semiHidden/>
    <w:unhideWhenUsed/>
    <w:qFormat/>
    <w:rsid w:val="00932EAA"/>
    <w:pPr>
      <w:keepNext/>
      <w:keepLines/>
      <w:spacing w:before="40"/>
      <w:outlineLvl w:val="3"/>
    </w:pPr>
    <w:rPr>
      <w:rFonts w:asciiTheme="majorHAnsi" w:eastAsiaTheme="majorEastAsia" w:hAnsiTheme="majorHAnsi" w:cstheme="majorBidi"/>
      <w:color w:val="9D3511" w:themeColor="accent1" w:themeShade="BF"/>
      <w:sz w:val="24"/>
      <w:szCs w:val="24"/>
    </w:rPr>
  </w:style>
  <w:style w:type="paragraph" w:styleId="5">
    <w:name w:val="heading 5"/>
    <w:basedOn w:val="a"/>
    <w:next w:val="a"/>
    <w:link w:val="50"/>
    <w:uiPriority w:val="9"/>
    <w:semiHidden/>
    <w:unhideWhenUsed/>
    <w:qFormat/>
    <w:rsid w:val="00932EAA"/>
    <w:pPr>
      <w:keepNext/>
      <w:keepLines/>
      <w:spacing w:before="40"/>
      <w:outlineLvl w:val="4"/>
    </w:pPr>
    <w:rPr>
      <w:rFonts w:asciiTheme="majorHAnsi" w:eastAsiaTheme="majorEastAsia" w:hAnsiTheme="majorHAnsi" w:cstheme="majorBidi"/>
      <w:caps/>
      <w:color w:val="9D3511" w:themeColor="accent1" w:themeShade="BF"/>
    </w:rPr>
  </w:style>
  <w:style w:type="paragraph" w:styleId="6">
    <w:name w:val="heading 6"/>
    <w:basedOn w:val="a"/>
    <w:next w:val="a"/>
    <w:link w:val="60"/>
    <w:uiPriority w:val="9"/>
    <w:semiHidden/>
    <w:unhideWhenUsed/>
    <w:qFormat/>
    <w:rsid w:val="00932EAA"/>
    <w:pPr>
      <w:keepNext/>
      <w:keepLines/>
      <w:spacing w:before="40"/>
      <w:outlineLvl w:val="5"/>
    </w:pPr>
    <w:rPr>
      <w:rFonts w:asciiTheme="majorHAnsi" w:eastAsiaTheme="majorEastAsia" w:hAnsiTheme="majorHAnsi" w:cstheme="majorBidi"/>
      <w:i/>
      <w:iCs/>
      <w:caps/>
      <w:color w:val="69230B" w:themeColor="accent1" w:themeShade="80"/>
    </w:rPr>
  </w:style>
  <w:style w:type="paragraph" w:styleId="7">
    <w:name w:val="heading 7"/>
    <w:basedOn w:val="a"/>
    <w:next w:val="a"/>
    <w:link w:val="70"/>
    <w:uiPriority w:val="9"/>
    <w:semiHidden/>
    <w:unhideWhenUsed/>
    <w:qFormat/>
    <w:rsid w:val="00932EAA"/>
    <w:pPr>
      <w:keepNext/>
      <w:keepLines/>
      <w:spacing w:before="40"/>
      <w:outlineLvl w:val="6"/>
    </w:pPr>
    <w:rPr>
      <w:rFonts w:asciiTheme="majorHAnsi" w:eastAsiaTheme="majorEastAsia" w:hAnsiTheme="majorHAnsi" w:cstheme="majorBidi"/>
      <w:b/>
      <w:bCs/>
      <w:color w:val="69230B" w:themeColor="accent1" w:themeShade="80"/>
    </w:rPr>
  </w:style>
  <w:style w:type="paragraph" w:styleId="8">
    <w:name w:val="heading 8"/>
    <w:basedOn w:val="a"/>
    <w:next w:val="a"/>
    <w:link w:val="80"/>
    <w:uiPriority w:val="9"/>
    <w:semiHidden/>
    <w:unhideWhenUsed/>
    <w:qFormat/>
    <w:rsid w:val="00932EAA"/>
    <w:pPr>
      <w:keepNext/>
      <w:keepLines/>
      <w:spacing w:before="40"/>
      <w:outlineLvl w:val="7"/>
    </w:pPr>
    <w:rPr>
      <w:rFonts w:asciiTheme="majorHAnsi" w:eastAsiaTheme="majorEastAsia" w:hAnsiTheme="majorHAnsi" w:cstheme="majorBidi"/>
      <w:b/>
      <w:bCs/>
      <w:i/>
      <w:iCs/>
      <w:color w:val="69230B" w:themeColor="accent1" w:themeShade="80"/>
    </w:rPr>
  </w:style>
  <w:style w:type="paragraph" w:styleId="9">
    <w:name w:val="heading 9"/>
    <w:basedOn w:val="a"/>
    <w:next w:val="a"/>
    <w:link w:val="90"/>
    <w:uiPriority w:val="9"/>
    <w:semiHidden/>
    <w:unhideWhenUsed/>
    <w:qFormat/>
    <w:rsid w:val="00932EAA"/>
    <w:pPr>
      <w:keepNext/>
      <w:keepLines/>
      <w:spacing w:before="40"/>
      <w:outlineLvl w:val="8"/>
    </w:pPr>
    <w:rPr>
      <w:rFonts w:asciiTheme="majorHAnsi" w:eastAsiaTheme="majorEastAsia" w:hAnsiTheme="majorHAnsi" w:cstheme="majorBidi"/>
      <w:i/>
      <w:iCs/>
      <w:color w:val="69230B"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EAA"/>
    <w:rPr>
      <w:rFonts w:asciiTheme="majorHAnsi" w:eastAsiaTheme="majorEastAsia" w:hAnsiTheme="majorHAnsi" w:cstheme="majorBidi"/>
      <w:color w:val="69230B" w:themeColor="accent1" w:themeShade="80"/>
      <w:sz w:val="36"/>
      <w:szCs w:val="36"/>
    </w:rPr>
  </w:style>
  <w:style w:type="character" w:customStyle="1" w:styleId="20">
    <w:name w:val="Заголовок 2 Знак"/>
    <w:basedOn w:val="a0"/>
    <w:link w:val="2"/>
    <w:uiPriority w:val="9"/>
    <w:rsid w:val="00932EAA"/>
    <w:rPr>
      <w:rFonts w:asciiTheme="majorHAnsi" w:eastAsiaTheme="majorEastAsia" w:hAnsiTheme="majorHAnsi" w:cstheme="majorBidi"/>
      <w:color w:val="9D3511" w:themeColor="accent1" w:themeShade="BF"/>
      <w:sz w:val="32"/>
      <w:szCs w:val="32"/>
    </w:rPr>
  </w:style>
  <w:style w:type="character" w:customStyle="1" w:styleId="30">
    <w:name w:val="Заголовок 3 Знак"/>
    <w:basedOn w:val="a0"/>
    <w:link w:val="3"/>
    <w:uiPriority w:val="9"/>
    <w:rsid w:val="00932EAA"/>
    <w:rPr>
      <w:rFonts w:asciiTheme="majorHAnsi" w:eastAsiaTheme="majorEastAsia" w:hAnsiTheme="majorHAnsi" w:cstheme="majorBidi"/>
      <w:color w:val="9D3511" w:themeColor="accent1" w:themeShade="BF"/>
      <w:sz w:val="28"/>
      <w:szCs w:val="28"/>
    </w:rPr>
  </w:style>
  <w:style w:type="character" w:customStyle="1" w:styleId="40">
    <w:name w:val="Заголовок 4 Знак"/>
    <w:basedOn w:val="a0"/>
    <w:link w:val="4"/>
    <w:uiPriority w:val="9"/>
    <w:semiHidden/>
    <w:rsid w:val="00932EAA"/>
    <w:rPr>
      <w:rFonts w:asciiTheme="majorHAnsi" w:eastAsiaTheme="majorEastAsia" w:hAnsiTheme="majorHAnsi" w:cstheme="majorBidi"/>
      <w:color w:val="9D3511" w:themeColor="accent1" w:themeShade="BF"/>
      <w:sz w:val="24"/>
      <w:szCs w:val="24"/>
    </w:rPr>
  </w:style>
  <w:style w:type="character" w:customStyle="1" w:styleId="50">
    <w:name w:val="Заголовок 5 Знак"/>
    <w:basedOn w:val="a0"/>
    <w:link w:val="5"/>
    <w:uiPriority w:val="9"/>
    <w:semiHidden/>
    <w:rsid w:val="00932EAA"/>
    <w:rPr>
      <w:rFonts w:asciiTheme="majorHAnsi" w:eastAsiaTheme="majorEastAsia" w:hAnsiTheme="majorHAnsi" w:cstheme="majorBidi"/>
      <w:caps/>
      <w:color w:val="9D3511" w:themeColor="accent1" w:themeShade="BF"/>
    </w:rPr>
  </w:style>
  <w:style w:type="character" w:customStyle="1" w:styleId="60">
    <w:name w:val="Заголовок 6 Знак"/>
    <w:basedOn w:val="a0"/>
    <w:link w:val="6"/>
    <w:uiPriority w:val="9"/>
    <w:semiHidden/>
    <w:rsid w:val="00932EAA"/>
    <w:rPr>
      <w:rFonts w:asciiTheme="majorHAnsi" w:eastAsiaTheme="majorEastAsia" w:hAnsiTheme="majorHAnsi" w:cstheme="majorBidi"/>
      <w:i/>
      <w:iCs/>
      <w:caps/>
      <w:color w:val="69230B" w:themeColor="accent1" w:themeShade="80"/>
    </w:rPr>
  </w:style>
  <w:style w:type="character" w:customStyle="1" w:styleId="70">
    <w:name w:val="Заголовок 7 Знак"/>
    <w:basedOn w:val="a0"/>
    <w:link w:val="7"/>
    <w:uiPriority w:val="9"/>
    <w:semiHidden/>
    <w:rsid w:val="00932EAA"/>
    <w:rPr>
      <w:rFonts w:asciiTheme="majorHAnsi" w:eastAsiaTheme="majorEastAsia" w:hAnsiTheme="majorHAnsi" w:cstheme="majorBidi"/>
      <w:b/>
      <w:bCs/>
      <w:color w:val="69230B" w:themeColor="accent1" w:themeShade="80"/>
    </w:rPr>
  </w:style>
  <w:style w:type="character" w:customStyle="1" w:styleId="80">
    <w:name w:val="Заголовок 8 Знак"/>
    <w:basedOn w:val="a0"/>
    <w:link w:val="8"/>
    <w:uiPriority w:val="9"/>
    <w:semiHidden/>
    <w:rsid w:val="00932EAA"/>
    <w:rPr>
      <w:rFonts w:asciiTheme="majorHAnsi" w:eastAsiaTheme="majorEastAsia" w:hAnsiTheme="majorHAnsi" w:cstheme="majorBidi"/>
      <w:b/>
      <w:bCs/>
      <w:i/>
      <w:iCs/>
      <w:color w:val="69230B" w:themeColor="accent1" w:themeShade="80"/>
    </w:rPr>
  </w:style>
  <w:style w:type="character" w:customStyle="1" w:styleId="90">
    <w:name w:val="Заголовок 9 Знак"/>
    <w:basedOn w:val="a0"/>
    <w:link w:val="9"/>
    <w:uiPriority w:val="9"/>
    <w:semiHidden/>
    <w:rsid w:val="00932EAA"/>
    <w:rPr>
      <w:rFonts w:asciiTheme="majorHAnsi" w:eastAsiaTheme="majorEastAsia" w:hAnsiTheme="majorHAnsi" w:cstheme="majorBidi"/>
      <w:i/>
      <w:iCs/>
      <w:color w:val="69230B" w:themeColor="accent1" w:themeShade="80"/>
    </w:rPr>
  </w:style>
  <w:style w:type="paragraph" w:styleId="a3">
    <w:name w:val="caption"/>
    <w:basedOn w:val="a"/>
    <w:next w:val="a"/>
    <w:uiPriority w:val="35"/>
    <w:semiHidden/>
    <w:unhideWhenUsed/>
    <w:qFormat/>
    <w:rsid w:val="00932EAA"/>
    <w:rPr>
      <w:b/>
      <w:bCs/>
      <w:smallCaps/>
      <w:color w:val="696464" w:themeColor="text2"/>
    </w:rPr>
  </w:style>
  <w:style w:type="paragraph" w:styleId="a4">
    <w:name w:val="Title"/>
    <w:basedOn w:val="a"/>
    <w:next w:val="a"/>
    <w:link w:val="a5"/>
    <w:qFormat/>
    <w:rsid w:val="00932EAA"/>
    <w:pPr>
      <w:spacing w:line="204" w:lineRule="auto"/>
      <w:contextualSpacing/>
    </w:pPr>
    <w:rPr>
      <w:rFonts w:asciiTheme="majorHAnsi" w:eastAsiaTheme="majorEastAsia" w:hAnsiTheme="majorHAnsi" w:cstheme="majorBidi"/>
      <w:caps/>
      <w:color w:val="696464" w:themeColor="text2"/>
      <w:spacing w:val="-15"/>
      <w:sz w:val="72"/>
      <w:szCs w:val="72"/>
    </w:rPr>
  </w:style>
  <w:style w:type="character" w:customStyle="1" w:styleId="a5">
    <w:name w:val="Название Знак"/>
    <w:basedOn w:val="a0"/>
    <w:link w:val="a4"/>
    <w:rsid w:val="00932EAA"/>
    <w:rPr>
      <w:rFonts w:asciiTheme="majorHAnsi" w:eastAsiaTheme="majorEastAsia" w:hAnsiTheme="majorHAnsi" w:cstheme="majorBidi"/>
      <w:caps/>
      <w:color w:val="696464" w:themeColor="text2"/>
      <w:spacing w:val="-15"/>
      <w:sz w:val="72"/>
      <w:szCs w:val="72"/>
    </w:rPr>
  </w:style>
  <w:style w:type="paragraph" w:styleId="a6">
    <w:name w:val="Subtitle"/>
    <w:basedOn w:val="a"/>
    <w:next w:val="a"/>
    <w:link w:val="a7"/>
    <w:uiPriority w:val="11"/>
    <w:qFormat/>
    <w:rsid w:val="00932EAA"/>
    <w:pPr>
      <w:numPr>
        <w:ilvl w:val="1"/>
      </w:numPr>
      <w:spacing w:after="240"/>
    </w:pPr>
    <w:rPr>
      <w:rFonts w:asciiTheme="majorHAnsi" w:eastAsiaTheme="majorEastAsia" w:hAnsiTheme="majorHAnsi" w:cstheme="majorBidi"/>
      <w:color w:val="D34817" w:themeColor="accent1"/>
      <w:sz w:val="28"/>
      <w:szCs w:val="28"/>
    </w:rPr>
  </w:style>
  <w:style w:type="character" w:customStyle="1" w:styleId="a7">
    <w:name w:val="Подзаголовок Знак"/>
    <w:basedOn w:val="a0"/>
    <w:link w:val="a6"/>
    <w:uiPriority w:val="11"/>
    <w:rsid w:val="00932EAA"/>
    <w:rPr>
      <w:rFonts w:asciiTheme="majorHAnsi" w:eastAsiaTheme="majorEastAsia" w:hAnsiTheme="majorHAnsi" w:cstheme="majorBidi"/>
      <w:color w:val="D34817" w:themeColor="accent1"/>
      <w:sz w:val="28"/>
      <w:szCs w:val="28"/>
    </w:rPr>
  </w:style>
  <w:style w:type="character" w:styleId="a8">
    <w:name w:val="Strong"/>
    <w:basedOn w:val="a0"/>
    <w:uiPriority w:val="22"/>
    <w:qFormat/>
    <w:rsid w:val="00932EAA"/>
    <w:rPr>
      <w:b/>
      <w:bCs/>
    </w:rPr>
  </w:style>
  <w:style w:type="character" w:styleId="a9">
    <w:name w:val="Emphasis"/>
    <w:basedOn w:val="a0"/>
    <w:uiPriority w:val="20"/>
    <w:qFormat/>
    <w:rsid w:val="00932EAA"/>
    <w:rPr>
      <w:i/>
      <w:iCs/>
    </w:rPr>
  </w:style>
  <w:style w:type="paragraph" w:styleId="aa">
    <w:name w:val="No Spacing"/>
    <w:uiPriority w:val="1"/>
    <w:qFormat/>
    <w:rsid w:val="00932EAA"/>
  </w:style>
  <w:style w:type="paragraph" w:styleId="ab">
    <w:name w:val="List Paragraph"/>
    <w:basedOn w:val="a"/>
    <w:uiPriority w:val="99"/>
    <w:qFormat/>
    <w:rsid w:val="00932EAA"/>
    <w:pPr>
      <w:ind w:left="720"/>
      <w:contextualSpacing/>
    </w:pPr>
  </w:style>
  <w:style w:type="paragraph" w:styleId="21">
    <w:name w:val="Quote"/>
    <w:basedOn w:val="a"/>
    <w:next w:val="a"/>
    <w:link w:val="22"/>
    <w:uiPriority w:val="29"/>
    <w:qFormat/>
    <w:rsid w:val="00932EAA"/>
    <w:pPr>
      <w:spacing w:before="120" w:after="120"/>
      <w:ind w:left="720"/>
    </w:pPr>
    <w:rPr>
      <w:color w:val="696464" w:themeColor="text2"/>
      <w:sz w:val="24"/>
      <w:szCs w:val="24"/>
    </w:rPr>
  </w:style>
  <w:style w:type="character" w:customStyle="1" w:styleId="22">
    <w:name w:val="Цитата 2 Знак"/>
    <w:basedOn w:val="a0"/>
    <w:link w:val="21"/>
    <w:uiPriority w:val="29"/>
    <w:rsid w:val="00932EAA"/>
    <w:rPr>
      <w:color w:val="696464" w:themeColor="text2"/>
      <w:sz w:val="24"/>
      <w:szCs w:val="24"/>
    </w:rPr>
  </w:style>
  <w:style w:type="paragraph" w:styleId="ac">
    <w:name w:val="Intense Quote"/>
    <w:basedOn w:val="a"/>
    <w:next w:val="a"/>
    <w:link w:val="ad"/>
    <w:uiPriority w:val="30"/>
    <w:qFormat/>
    <w:rsid w:val="00932EAA"/>
    <w:pPr>
      <w:spacing w:before="100" w:beforeAutospacing="1" w:after="240"/>
      <w:ind w:left="720"/>
      <w:jc w:val="center"/>
    </w:pPr>
    <w:rPr>
      <w:rFonts w:asciiTheme="majorHAnsi" w:eastAsiaTheme="majorEastAsia" w:hAnsiTheme="majorHAnsi" w:cstheme="majorBidi"/>
      <w:color w:val="696464" w:themeColor="text2"/>
      <w:spacing w:val="-6"/>
      <w:sz w:val="32"/>
      <w:szCs w:val="32"/>
    </w:rPr>
  </w:style>
  <w:style w:type="character" w:customStyle="1" w:styleId="ad">
    <w:name w:val="Выделенная цитата Знак"/>
    <w:basedOn w:val="a0"/>
    <w:link w:val="ac"/>
    <w:uiPriority w:val="30"/>
    <w:rsid w:val="00932EAA"/>
    <w:rPr>
      <w:rFonts w:asciiTheme="majorHAnsi" w:eastAsiaTheme="majorEastAsia" w:hAnsiTheme="majorHAnsi" w:cstheme="majorBidi"/>
      <w:color w:val="696464" w:themeColor="text2"/>
      <w:spacing w:val="-6"/>
      <w:sz w:val="32"/>
      <w:szCs w:val="32"/>
    </w:rPr>
  </w:style>
  <w:style w:type="character" w:styleId="ae">
    <w:name w:val="Subtle Emphasis"/>
    <w:basedOn w:val="a0"/>
    <w:uiPriority w:val="19"/>
    <w:qFormat/>
    <w:rsid w:val="00932EAA"/>
    <w:rPr>
      <w:i/>
      <w:iCs/>
      <w:color w:val="595959" w:themeColor="text1" w:themeTint="A6"/>
    </w:rPr>
  </w:style>
  <w:style w:type="character" w:styleId="af">
    <w:name w:val="Intense Emphasis"/>
    <w:basedOn w:val="a0"/>
    <w:uiPriority w:val="21"/>
    <w:qFormat/>
    <w:rsid w:val="00932EAA"/>
    <w:rPr>
      <w:b/>
      <w:bCs/>
      <w:i/>
      <w:iCs/>
    </w:rPr>
  </w:style>
  <w:style w:type="character" w:styleId="af0">
    <w:name w:val="Subtle Reference"/>
    <w:basedOn w:val="a0"/>
    <w:uiPriority w:val="31"/>
    <w:qFormat/>
    <w:rsid w:val="00932EAA"/>
    <w:rPr>
      <w:smallCaps/>
      <w:color w:val="595959" w:themeColor="text1" w:themeTint="A6"/>
      <w:u w:val="none" w:color="7F7F7F" w:themeColor="text1" w:themeTint="80"/>
      <w:bdr w:val="none" w:sz="0" w:space="0" w:color="auto"/>
    </w:rPr>
  </w:style>
  <w:style w:type="character" w:styleId="af1">
    <w:name w:val="Intense Reference"/>
    <w:basedOn w:val="a0"/>
    <w:uiPriority w:val="32"/>
    <w:qFormat/>
    <w:rsid w:val="00932EAA"/>
    <w:rPr>
      <w:b/>
      <w:bCs/>
      <w:smallCaps/>
      <w:color w:val="696464" w:themeColor="text2"/>
      <w:u w:val="single"/>
    </w:rPr>
  </w:style>
  <w:style w:type="character" w:styleId="af2">
    <w:name w:val="Book Title"/>
    <w:basedOn w:val="a0"/>
    <w:uiPriority w:val="33"/>
    <w:qFormat/>
    <w:rsid w:val="00932EAA"/>
    <w:rPr>
      <w:b/>
      <w:bCs/>
      <w:smallCaps/>
      <w:spacing w:val="10"/>
    </w:rPr>
  </w:style>
  <w:style w:type="paragraph" w:styleId="af3">
    <w:name w:val="TOC Heading"/>
    <w:basedOn w:val="1"/>
    <w:next w:val="a"/>
    <w:uiPriority w:val="39"/>
    <w:semiHidden/>
    <w:unhideWhenUsed/>
    <w:qFormat/>
    <w:rsid w:val="00932EAA"/>
    <w:pPr>
      <w:outlineLvl w:val="9"/>
    </w:pPr>
  </w:style>
  <w:style w:type="paragraph" w:customStyle="1" w:styleId="Default">
    <w:name w:val="Default"/>
    <w:rsid w:val="00AD3CC9"/>
    <w:pPr>
      <w:autoSpaceDE w:val="0"/>
      <w:autoSpaceDN w:val="0"/>
      <w:adjustRightInd w:val="0"/>
    </w:pPr>
    <w:rPr>
      <w:rFonts w:ascii="Times New Roman" w:eastAsia="Times New Roman" w:hAnsi="Times New Roman" w:cs="Times New Roman"/>
      <w:color w:val="000000"/>
      <w:sz w:val="24"/>
      <w:szCs w:val="24"/>
      <w:lang w:eastAsia="ru-RU"/>
    </w:rPr>
  </w:style>
  <w:style w:type="table" w:styleId="af4">
    <w:name w:val="Table Grid"/>
    <w:basedOn w:val="a1"/>
    <w:uiPriority w:val="59"/>
    <w:rsid w:val="00AD3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D3CC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D3CC9"/>
    <w:rPr>
      <w:rFonts w:ascii="Tahoma" w:hAnsi="Tahoma" w:cs="Tahoma"/>
      <w:sz w:val="16"/>
      <w:szCs w:val="16"/>
    </w:rPr>
  </w:style>
  <w:style w:type="paragraph" w:styleId="af7">
    <w:name w:val="header"/>
    <w:basedOn w:val="a"/>
    <w:link w:val="af8"/>
    <w:uiPriority w:val="99"/>
    <w:unhideWhenUsed/>
    <w:rsid w:val="00AD3CC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D3CC9"/>
  </w:style>
  <w:style w:type="paragraph" w:styleId="af9">
    <w:name w:val="footer"/>
    <w:basedOn w:val="a"/>
    <w:link w:val="afa"/>
    <w:uiPriority w:val="99"/>
    <w:unhideWhenUsed/>
    <w:rsid w:val="00AD3CC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D3CC9"/>
  </w:style>
  <w:style w:type="paragraph" w:styleId="11">
    <w:name w:val="toc 1"/>
    <w:basedOn w:val="a"/>
    <w:next w:val="a"/>
    <w:autoRedefine/>
    <w:uiPriority w:val="39"/>
    <w:unhideWhenUsed/>
    <w:rsid w:val="00AD3CC9"/>
    <w:pPr>
      <w:spacing w:after="100"/>
    </w:pPr>
  </w:style>
  <w:style w:type="paragraph" w:styleId="23">
    <w:name w:val="toc 2"/>
    <w:basedOn w:val="a"/>
    <w:next w:val="a"/>
    <w:autoRedefine/>
    <w:uiPriority w:val="39"/>
    <w:unhideWhenUsed/>
    <w:rsid w:val="00AD3CC9"/>
    <w:pPr>
      <w:spacing w:after="100"/>
      <w:ind w:left="220"/>
    </w:pPr>
  </w:style>
  <w:style w:type="paragraph" w:styleId="31">
    <w:name w:val="toc 3"/>
    <w:basedOn w:val="a"/>
    <w:next w:val="a"/>
    <w:autoRedefine/>
    <w:uiPriority w:val="39"/>
    <w:unhideWhenUsed/>
    <w:rsid w:val="00AD3CC9"/>
    <w:pPr>
      <w:tabs>
        <w:tab w:val="right" w:leader="dot" w:pos="9345"/>
      </w:tabs>
      <w:spacing w:after="100"/>
      <w:ind w:left="440"/>
    </w:pPr>
  </w:style>
  <w:style w:type="character" w:styleId="afb">
    <w:name w:val="Hyperlink"/>
    <w:basedOn w:val="a0"/>
    <w:uiPriority w:val="99"/>
    <w:unhideWhenUsed/>
    <w:rsid w:val="00AD3CC9"/>
    <w:rPr>
      <w:color w:val="CC9900" w:themeColor="hyperlink"/>
      <w:u w:val="single"/>
    </w:rPr>
  </w:style>
  <w:style w:type="paragraph" w:styleId="afc">
    <w:name w:val="Normal (Web)"/>
    <w:basedOn w:val="a"/>
    <w:uiPriority w:val="99"/>
    <w:unhideWhenUsed/>
    <w:rsid w:val="00AD3CC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4"/>
    <w:uiPriority w:val="59"/>
    <w:rsid w:val="00AD3CC9"/>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uiPriority w:val="59"/>
    <w:rsid w:val="00C929E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4"/>
    <w:uiPriority w:val="59"/>
    <w:rsid w:val="009700B6"/>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CC9"/>
    <w:pPr>
      <w:spacing w:after="200" w:line="276" w:lineRule="auto"/>
    </w:pPr>
  </w:style>
  <w:style w:type="paragraph" w:styleId="1">
    <w:name w:val="heading 1"/>
    <w:basedOn w:val="a"/>
    <w:next w:val="a"/>
    <w:link w:val="10"/>
    <w:qFormat/>
    <w:rsid w:val="00932EAA"/>
    <w:pPr>
      <w:keepNext/>
      <w:keepLines/>
      <w:spacing w:before="400" w:after="40"/>
      <w:outlineLvl w:val="0"/>
    </w:pPr>
    <w:rPr>
      <w:rFonts w:asciiTheme="majorHAnsi" w:eastAsiaTheme="majorEastAsia" w:hAnsiTheme="majorHAnsi" w:cstheme="majorBidi"/>
      <w:color w:val="69230B" w:themeColor="accent1" w:themeShade="80"/>
      <w:sz w:val="36"/>
      <w:szCs w:val="36"/>
    </w:rPr>
  </w:style>
  <w:style w:type="paragraph" w:styleId="2">
    <w:name w:val="heading 2"/>
    <w:basedOn w:val="a"/>
    <w:next w:val="a"/>
    <w:link w:val="20"/>
    <w:uiPriority w:val="9"/>
    <w:unhideWhenUsed/>
    <w:qFormat/>
    <w:rsid w:val="00932EAA"/>
    <w:pPr>
      <w:keepNext/>
      <w:keepLines/>
      <w:spacing w:before="40"/>
      <w:outlineLvl w:val="1"/>
    </w:pPr>
    <w:rPr>
      <w:rFonts w:asciiTheme="majorHAnsi" w:eastAsiaTheme="majorEastAsia" w:hAnsiTheme="majorHAnsi" w:cstheme="majorBidi"/>
      <w:color w:val="9D3511" w:themeColor="accent1" w:themeShade="BF"/>
      <w:sz w:val="32"/>
      <w:szCs w:val="32"/>
    </w:rPr>
  </w:style>
  <w:style w:type="paragraph" w:styleId="3">
    <w:name w:val="heading 3"/>
    <w:basedOn w:val="a"/>
    <w:next w:val="a"/>
    <w:link w:val="30"/>
    <w:uiPriority w:val="9"/>
    <w:unhideWhenUsed/>
    <w:qFormat/>
    <w:rsid w:val="00932EAA"/>
    <w:pPr>
      <w:keepNext/>
      <w:keepLines/>
      <w:spacing w:before="40"/>
      <w:outlineLvl w:val="2"/>
    </w:pPr>
    <w:rPr>
      <w:rFonts w:asciiTheme="majorHAnsi" w:eastAsiaTheme="majorEastAsia" w:hAnsiTheme="majorHAnsi" w:cstheme="majorBidi"/>
      <w:color w:val="9D3511" w:themeColor="accent1" w:themeShade="BF"/>
      <w:sz w:val="28"/>
      <w:szCs w:val="28"/>
    </w:rPr>
  </w:style>
  <w:style w:type="paragraph" w:styleId="4">
    <w:name w:val="heading 4"/>
    <w:basedOn w:val="a"/>
    <w:next w:val="a"/>
    <w:link w:val="40"/>
    <w:uiPriority w:val="9"/>
    <w:semiHidden/>
    <w:unhideWhenUsed/>
    <w:qFormat/>
    <w:rsid w:val="00932EAA"/>
    <w:pPr>
      <w:keepNext/>
      <w:keepLines/>
      <w:spacing w:before="40"/>
      <w:outlineLvl w:val="3"/>
    </w:pPr>
    <w:rPr>
      <w:rFonts w:asciiTheme="majorHAnsi" w:eastAsiaTheme="majorEastAsia" w:hAnsiTheme="majorHAnsi" w:cstheme="majorBidi"/>
      <w:color w:val="9D3511" w:themeColor="accent1" w:themeShade="BF"/>
      <w:sz w:val="24"/>
      <w:szCs w:val="24"/>
    </w:rPr>
  </w:style>
  <w:style w:type="paragraph" w:styleId="5">
    <w:name w:val="heading 5"/>
    <w:basedOn w:val="a"/>
    <w:next w:val="a"/>
    <w:link w:val="50"/>
    <w:uiPriority w:val="9"/>
    <w:semiHidden/>
    <w:unhideWhenUsed/>
    <w:qFormat/>
    <w:rsid w:val="00932EAA"/>
    <w:pPr>
      <w:keepNext/>
      <w:keepLines/>
      <w:spacing w:before="40"/>
      <w:outlineLvl w:val="4"/>
    </w:pPr>
    <w:rPr>
      <w:rFonts w:asciiTheme="majorHAnsi" w:eastAsiaTheme="majorEastAsia" w:hAnsiTheme="majorHAnsi" w:cstheme="majorBidi"/>
      <w:caps/>
      <w:color w:val="9D3511" w:themeColor="accent1" w:themeShade="BF"/>
    </w:rPr>
  </w:style>
  <w:style w:type="paragraph" w:styleId="6">
    <w:name w:val="heading 6"/>
    <w:basedOn w:val="a"/>
    <w:next w:val="a"/>
    <w:link w:val="60"/>
    <w:uiPriority w:val="9"/>
    <w:semiHidden/>
    <w:unhideWhenUsed/>
    <w:qFormat/>
    <w:rsid w:val="00932EAA"/>
    <w:pPr>
      <w:keepNext/>
      <w:keepLines/>
      <w:spacing w:before="40"/>
      <w:outlineLvl w:val="5"/>
    </w:pPr>
    <w:rPr>
      <w:rFonts w:asciiTheme="majorHAnsi" w:eastAsiaTheme="majorEastAsia" w:hAnsiTheme="majorHAnsi" w:cstheme="majorBidi"/>
      <w:i/>
      <w:iCs/>
      <w:caps/>
      <w:color w:val="69230B" w:themeColor="accent1" w:themeShade="80"/>
    </w:rPr>
  </w:style>
  <w:style w:type="paragraph" w:styleId="7">
    <w:name w:val="heading 7"/>
    <w:basedOn w:val="a"/>
    <w:next w:val="a"/>
    <w:link w:val="70"/>
    <w:uiPriority w:val="9"/>
    <w:semiHidden/>
    <w:unhideWhenUsed/>
    <w:qFormat/>
    <w:rsid w:val="00932EAA"/>
    <w:pPr>
      <w:keepNext/>
      <w:keepLines/>
      <w:spacing w:before="40"/>
      <w:outlineLvl w:val="6"/>
    </w:pPr>
    <w:rPr>
      <w:rFonts w:asciiTheme="majorHAnsi" w:eastAsiaTheme="majorEastAsia" w:hAnsiTheme="majorHAnsi" w:cstheme="majorBidi"/>
      <w:b/>
      <w:bCs/>
      <w:color w:val="69230B" w:themeColor="accent1" w:themeShade="80"/>
    </w:rPr>
  </w:style>
  <w:style w:type="paragraph" w:styleId="8">
    <w:name w:val="heading 8"/>
    <w:basedOn w:val="a"/>
    <w:next w:val="a"/>
    <w:link w:val="80"/>
    <w:uiPriority w:val="9"/>
    <w:semiHidden/>
    <w:unhideWhenUsed/>
    <w:qFormat/>
    <w:rsid w:val="00932EAA"/>
    <w:pPr>
      <w:keepNext/>
      <w:keepLines/>
      <w:spacing w:before="40"/>
      <w:outlineLvl w:val="7"/>
    </w:pPr>
    <w:rPr>
      <w:rFonts w:asciiTheme="majorHAnsi" w:eastAsiaTheme="majorEastAsia" w:hAnsiTheme="majorHAnsi" w:cstheme="majorBidi"/>
      <w:b/>
      <w:bCs/>
      <w:i/>
      <w:iCs/>
      <w:color w:val="69230B" w:themeColor="accent1" w:themeShade="80"/>
    </w:rPr>
  </w:style>
  <w:style w:type="paragraph" w:styleId="9">
    <w:name w:val="heading 9"/>
    <w:basedOn w:val="a"/>
    <w:next w:val="a"/>
    <w:link w:val="90"/>
    <w:uiPriority w:val="9"/>
    <w:semiHidden/>
    <w:unhideWhenUsed/>
    <w:qFormat/>
    <w:rsid w:val="00932EAA"/>
    <w:pPr>
      <w:keepNext/>
      <w:keepLines/>
      <w:spacing w:before="40"/>
      <w:outlineLvl w:val="8"/>
    </w:pPr>
    <w:rPr>
      <w:rFonts w:asciiTheme="majorHAnsi" w:eastAsiaTheme="majorEastAsia" w:hAnsiTheme="majorHAnsi" w:cstheme="majorBidi"/>
      <w:i/>
      <w:iCs/>
      <w:color w:val="69230B"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EAA"/>
    <w:rPr>
      <w:rFonts w:asciiTheme="majorHAnsi" w:eastAsiaTheme="majorEastAsia" w:hAnsiTheme="majorHAnsi" w:cstheme="majorBidi"/>
      <w:color w:val="69230B" w:themeColor="accent1" w:themeShade="80"/>
      <w:sz w:val="36"/>
      <w:szCs w:val="36"/>
    </w:rPr>
  </w:style>
  <w:style w:type="character" w:customStyle="1" w:styleId="20">
    <w:name w:val="Заголовок 2 Знак"/>
    <w:basedOn w:val="a0"/>
    <w:link w:val="2"/>
    <w:uiPriority w:val="9"/>
    <w:rsid w:val="00932EAA"/>
    <w:rPr>
      <w:rFonts w:asciiTheme="majorHAnsi" w:eastAsiaTheme="majorEastAsia" w:hAnsiTheme="majorHAnsi" w:cstheme="majorBidi"/>
      <w:color w:val="9D3511" w:themeColor="accent1" w:themeShade="BF"/>
      <w:sz w:val="32"/>
      <w:szCs w:val="32"/>
    </w:rPr>
  </w:style>
  <w:style w:type="character" w:customStyle="1" w:styleId="30">
    <w:name w:val="Заголовок 3 Знак"/>
    <w:basedOn w:val="a0"/>
    <w:link w:val="3"/>
    <w:uiPriority w:val="9"/>
    <w:rsid w:val="00932EAA"/>
    <w:rPr>
      <w:rFonts w:asciiTheme="majorHAnsi" w:eastAsiaTheme="majorEastAsia" w:hAnsiTheme="majorHAnsi" w:cstheme="majorBidi"/>
      <w:color w:val="9D3511" w:themeColor="accent1" w:themeShade="BF"/>
      <w:sz w:val="28"/>
      <w:szCs w:val="28"/>
    </w:rPr>
  </w:style>
  <w:style w:type="character" w:customStyle="1" w:styleId="40">
    <w:name w:val="Заголовок 4 Знак"/>
    <w:basedOn w:val="a0"/>
    <w:link w:val="4"/>
    <w:uiPriority w:val="9"/>
    <w:semiHidden/>
    <w:rsid w:val="00932EAA"/>
    <w:rPr>
      <w:rFonts w:asciiTheme="majorHAnsi" w:eastAsiaTheme="majorEastAsia" w:hAnsiTheme="majorHAnsi" w:cstheme="majorBidi"/>
      <w:color w:val="9D3511" w:themeColor="accent1" w:themeShade="BF"/>
      <w:sz w:val="24"/>
      <w:szCs w:val="24"/>
    </w:rPr>
  </w:style>
  <w:style w:type="character" w:customStyle="1" w:styleId="50">
    <w:name w:val="Заголовок 5 Знак"/>
    <w:basedOn w:val="a0"/>
    <w:link w:val="5"/>
    <w:uiPriority w:val="9"/>
    <w:semiHidden/>
    <w:rsid w:val="00932EAA"/>
    <w:rPr>
      <w:rFonts w:asciiTheme="majorHAnsi" w:eastAsiaTheme="majorEastAsia" w:hAnsiTheme="majorHAnsi" w:cstheme="majorBidi"/>
      <w:caps/>
      <w:color w:val="9D3511" w:themeColor="accent1" w:themeShade="BF"/>
    </w:rPr>
  </w:style>
  <w:style w:type="character" w:customStyle="1" w:styleId="60">
    <w:name w:val="Заголовок 6 Знак"/>
    <w:basedOn w:val="a0"/>
    <w:link w:val="6"/>
    <w:uiPriority w:val="9"/>
    <w:semiHidden/>
    <w:rsid w:val="00932EAA"/>
    <w:rPr>
      <w:rFonts w:asciiTheme="majorHAnsi" w:eastAsiaTheme="majorEastAsia" w:hAnsiTheme="majorHAnsi" w:cstheme="majorBidi"/>
      <w:i/>
      <w:iCs/>
      <w:caps/>
      <w:color w:val="69230B" w:themeColor="accent1" w:themeShade="80"/>
    </w:rPr>
  </w:style>
  <w:style w:type="character" w:customStyle="1" w:styleId="70">
    <w:name w:val="Заголовок 7 Знак"/>
    <w:basedOn w:val="a0"/>
    <w:link w:val="7"/>
    <w:uiPriority w:val="9"/>
    <w:semiHidden/>
    <w:rsid w:val="00932EAA"/>
    <w:rPr>
      <w:rFonts w:asciiTheme="majorHAnsi" w:eastAsiaTheme="majorEastAsia" w:hAnsiTheme="majorHAnsi" w:cstheme="majorBidi"/>
      <w:b/>
      <w:bCs/>
      <w:color w:val="69230B" w:themeColor="accent1" w:themeShade="80"/>
    </w:rPr>
  </w:style>
  <w:style w:type="character" w:customStyle="1" w:styleId="80">
    <w:name w:val="Заголовок 8 Знак"/>
    <w:basedOn w:val="a0"/>
    <w:link w:val="8"/>
    <w:uiPriority w:val="9"/>
    <w:semiHidden/>
    <w:rsid w:val="00932EAA"/>
    <w:rPr>
      <w:rFonts w:asciiTheme="majorHAnsi" w:eastAsiaTheme="majorEastAsia" w:hAnsiTheme="majorHAnsi" w:cstheme="majorBidi"/>
      <w:b/>
      <w:bCs/>
      <w:i/>
      <w:iCs/>
      <w:color w:val="69230B" w:themeColor="accent1" w:themeShade="80"/>
    </w:rPr>
  </w:style>
  <w:style w:type="character" w:customStyle="1" w:styleId="90">
    <w:name w:val="Заголовок 9 Знак"/>
    <w:basedOn w:val="a0"/>
    <w:link w:val="9"/>
    <w:uiPriority w:val="9"/>
    <w:semiHidden/>
    <w:rsid w:val="00932EAA"/>
    <w:rPr>
      <w:rFonts w:asciiTheme="majorHAnsi" w:eastAsiaTheme="majorEastAsia" w:hAnsiTheme="majorHAnsi" w:cstheme="majorBidi"/>
      <w:i/>
      <w:iCs/>
      <w:color w:val="69230B" w:themeColor="accent1" w:themeShade="80"/>
    </w:rPr>
  </w:style>
  <w:style w:type="paragraph" w:styleId="a3">
    <w:name w:val="caption"/>
    <w:basedOn w:val="a"/>
    <w:next w:val="a"/>
    <w:uiPriority w:val="35"/>
    <w:semiHidden/>
    <w:unhideWhenUsed/>
    <w:qFormat/>
    <w:rsid w:val="00932EAA"/>
    <w:rPr>
      <w:b/>
      <w:bCs/>
      <w:smallCaps/>
      <w:color w:val="696464" w:themeColor="text2"/>
    </w:rPr>
  </w:style>
  <w:style w:type="paragraph" w:styleId="a4">
    <w:name w:val="Title"/>
    <w:basedOn w:val="a"/>
    <w:next w:val="a"/>
    <w:link w:val="a5"/>
    <w:qFormat/>
    <w:rsid w:val="00932EAA"/>
    <w:pPr>
      <w:spacing w:line="204" w:lineRule="auto"/>
      <w:contextualSpacing/>
    </w:pPr>
    <w:rPr>
      <w:rFonts w:asciiTheme="majorHAnsi" w:eastAsiaTheme="majorEastAsia" w:hAnsiTheme="majorHAnsi" w:cstheme="majorBidi"/>
      <w:caps/>
      <w:color w:val="696464" w:themeColor="text2"/>
      <w:spacing w:val="-15"/>
      <w:sz w:val="72"/>
      <w:szCs w:val="72"/>
    </w:rPr>
  </w:style>
  <w:style w:type="character" w:customStyle="1" w:styleId="a5">
    <w:name w:val="Название Знак"/>
    <w:basedOn w:val="a0"/>
    <w:link w:val="a4"/>
    <w:rsid w:val="00932EAA"/>
    <w:rPr>
      <w:rFonts w:asciiTheme="majorHAnsi" w:eastAsiaTheme="majorEastAsia" w:hAnsiTheme="majorHAnsi" w:cstheme="majorBidi"/>
      <w:caps/>
      <w:color w:val="696464" w:themeColor="text2"/>
      <w:spacing w:val="-15"/>
      <w:sz w:val="72"/>
      <w:szCs w:val="72"/>
    </w:rPr>
  </w:style>
  <w:style w:type="paragraph" w:styleId="a6">
    <w:name w:val="Subtitle"/>
    <w:basedOn w:val="a"/>
    <w:next w:val="a"/>
    <w:link w:val="a7"/>
    <w:uiPriority w:val="11"/>
    <w:qFormat/>
    <w:rsid w:val="00932EAA"/>
    <w:pPr>
      <w:numPr>
        <w:ilvl w:val="1"/>
      </w:numPr>
      <w:spacing w:after="240"/>
    </w:pPr>
    <w:rPr>
      <w:rFonts w:asciiTheme="majorHAnsi" w:eastAsiaTheme="majorEastAsia" w:hAnsiTheme="majorHAnsi" w:cstheme="majorBidi"/>
      <w:color w:val="D34817" w:themeColor="accent1"/>
      <w:sz w:val="28"/>
      <w:szCs w:val="28"/>
    </w:rPr>
  </w:style>
  <w:style w:type="character" w:customStyle="1" w:styleId="a7">
    <w:name w:val="Подзаголовок Знак"/>
    <w:basedOn w:val="a0"/>
    <w:link w:val="a6"/>
    <w:uiPriority w:val="11"/>
    <w:rsid w:val="00932EAA"/>
    <w:rPr>
      <w:rFonts w:asciiTheme="majorHAnsi" w:eastAsiaTheme="majorEastAsia" w:hAnsiTheme="majorHAnsi" w:cstheme="majorBidi"/>
      <w:color w:val="D34817" w:themeColor="accent1"/>
      <w:sz w:val="28"/>
      <w:szCs w:val="28"/>
    </w:rPr>
  </w:style>
  <w:style w:type="character" w:styleId="a8">
    <w:name w:val="Strong"/>
    <w:basedOn w:val="a0"/>
    <w:uiPriority w:val="22"/>
    <w:qFormat/>
    <w:rsid w:val="00932EAA"/>
    <w:rPr>
      <w:b/>
      <w:bCs/>
    </w:rPr>
  </w:style>
  <w:style w:type="character" w:styleId="a9">
    <w:name w:val="Emphasis"/>
    <w:basedOn w:val="a0"/>
    <w:uiPriority w:val="20"/>
    <w:qFormat/>
    <w:rsid w:val="00932EAA"/>
    <w:rPr>
      <w:i/>
      <w:iCs/>
    </w:rPr>
  </w:style>
  <w:style w:type="paragraph" w:styleId="aa">
    <w:name w:val="No Spacing"/>
    <w:uiPriority w:val="1"/>
    <w:qFormat/>
    <w:rsid w:val="00932EAA"/>
  </w:style>
  <w:style w:type="paragraph" w:styleId="ab">
    <w:name w:val="List Paragraph"/>
    <w:basedOn w:val="a"/>
    <w:uiPriority w:val="99"/>
    <w:qFormat/>
    <w:rsid w:val="00932EAA"/>
    <w:pPr>
      <w:ind w:left="720"/>
      <w:contextualSpacing/>
    </w:pPr>
  </w:style>
  <w:style w:type="paragraph" w:styleId="21">
    <w:name w:val="Quote"/>
    <w:basedOn w:val="a"/>
    <w:next w:val="a"/>
    <w:link w:val="22"/>
    <w:uiPriority w:val="29"/>
    <w:qFormat/>
    <w:rsid w:val="00932EAA"/>
    <w:pPr>
      <w:spacing w:before="120" w:after="120"/>
      <w:ind w:left="720"/>
    </w:pPr>
    <w:rPr>
      <w:color w:val="696464" w:themeColor="text2"/>
      <w:sz w:val="24"/>
      <w:szCs w:val="24"/>
    </w:rPr>
  </w:style>
  <w:style w:type="character" w:customStyle="1" w:styleId="22">
    <w:name w:val="Цитата 2 Знак"/>
    <w:basedOn w:val="a0"/>
    <w:link w:val="21"/>
    <w:uiPriority w:val="29"/>
    <w:rsid w:val="00932EAA"/>
    <w:rPr>
      <w:color w:val="696464" w:themeColor="text2"/>
      <w:sz w:val="24"/>
      <w:szCs w:val="24"/>
    </w:rPr>
  </w:style>
  <w:style w:type="paragraph" w:styleId="ac">
    <w:name w:val="Intense Quote"/>
    <w:basedOn w:val="a"/>
    <w:next w:val="a"/>
    <w:link w:val="ad"/>
    <w:uiPriority w:val="30"/>
    <w:qFormat/>
    <w:rsid w:val="00932EAA"/>
    <w:pPr>
      <w:spacing w:before="100" w:beforeAutospacing="1" w:after="240"/>
      <w:ind w:left="720"/>
      <w:jc w:val="center"/>
    </w:pPr>
    <w:rPr>
      <w:rFonts w:asciiTheme="majorHAnsi" w:eastAsiaTheme="majorEastAsia" w:hAnsiTheme="majorHAnsi" w:cstheme="majorBidi"/>
      <w:color w:val="696464" w:themeColor="text2"/>
      <w:spacing w:val="-6"/>
      <w:sz w:val="32"/>
      <w:szCs w:val="32"/>
    </w:rPr>
  </w:style>
  <w:style w:type="character" w:customStyle="1" w:styleId="ad">
    <w:name w:val="Выделенная цитата Знак"/>
    <w:basedOn w:val="a0"/>
    <w:link w:val="ac"/>
    <w:uiPriority w:val="30"/>
    <w:rsid w:val="00932EAA"/>
    <w:rPr>
      <w:rFonts w:asciiTheme="majorHAnsi" w:eastAsiaTheme="majorEastAsia" w:hAnsiTheme="majorHAnsi" w:cstheme="majorBidi"/>
      <w:color w:val="696464" w:themeColor="text2"/>
      <w:spacing w:val="-6"/>
      <w:sz w:val="32"/>
      <w:szCs w:val="32"/>
    </w:rPr>
  </w:style>
  <w:style w:type="character" w:styleId="ae">
    <w:name w:val="Subtle Emphasis"/>
    <w:basedOn w:val="a0"/>
    <w:uiPriority w:val="19"/>
    <w:qFormat/>
    <w:rsid w:val="00932EAA"/>
    <w:rPr>
      <w:i/>
      <w:iCs/>
      <w:color w:val="595959" w:themeColor="text1" w:themeTint="A6"/>
    </w:rPr>
  </w:style>
  <w:style w:type="character" w:styleId="af">
    <w:name w:val="Intense Emphasis"/>
    <w:basedOn w:val="a0"/>
    <w:uiPriority w:val="21"/>
    <w:qFormat/>
    <w:rsid w:val="00932EAA"/>
    <w:rPr>
      <w:b/>
      <w:bCs/>
      <w:i/>
      <w:iCs/>
    </w:rPr>
  </w:style>
  <w:style w:type="character" w:styleId="af0">
    <w:name w:val="Subtle Reference"/>
    <w:basedOn w:val="a0"/>
    <w:uiPriority w:val="31"/>
    <w:qFormat/>
    <w:rsid w:val="00932EAA"/>
    <w:rPr>
      <w:smallCaps/>
      <w:color w:val="595959" w:themeColor="text1" w:themeTint="A6"/>
      <w:u w:val="none" w:color="7F7F7F" w:themeColor="text1" w:themeTint="80"/>
      <w:bdr w:val="none" w:sz="0" w:space="0" w:color="auto"/>
    </w:rPr>
  </w:style>
  <w:style w:type="character" w:styleId="af1">
    <w:name w:val="Intense Reference"/>
    <w:basedOn w:val="a0"/>
    <w:uiPriority w:val="32"/>
    <w:qFormat/>
    <w:rsid w:val="00932EAA"/>
    <w:rPr>
      <w:b/>
      <w:bCs/>
      <w:smallCaps/>
      <w:color w:val="696464" w:themeColor="text2"/>
      <w:u w:val="single"/>
    </w:rPr>
  </w:style>
  <w:style w:type="character" w:styleId="af2">
    <w:name w:val="Book Title"/>
    <w:basedOn w:val="a0"/>
    <w:uiPriority w:val="33"/>
    <w:qFormat/>
    <w:rsid w:val="00932EAA"/>
    <w:rPr>
      <w:b/>
      <w:bCs/>
      <w:smallCaps/>
      <w:spacing w:val="10"/>
    </w:rPr>
  </w:style>
  <w:style w:type="paragraph" w:styleId="af3">
    <w:name w:val="TOC Heading"/>
    <w:basedOn w:val="1"/>
    <w:next w:val="a"/>
    <w:uiPriority w:val="39"/>
    <w:semiHidden/>
    <w:unhideWhenUsed/>
    <w:qFormat/>
    <w:rsid w:val="00932EAA"/>
    <w:pPr>
      <w:outlineLvl w:val="9"/>
    </w:pPr>
  </w:style>
  <w:style w:type="paragraph" w:customStyle="1" w:styleId="Default">
    <w:name w:val="Default"/>
    <w:rsid w:val="00AD3CC9"/>
    <w:pPr>
      <w:autoSpaceDE w:val="0"/>
      <w:autoSpaceDN w:val="0"/>
      <w:adjustRightInd w:val="0"/>
    </w:pPr>
    <w:rPr>
      <w:rFonts w:ascii="Times New Roman" w:eastAsia="Times New Roman" w:hAnsi="Times New Roman" w:cs="Times New Roman"/>
      <w:color w:val="000000"/>
      <w:sz w:val="24"/>
      <w:szCs w:val="24"/>
      <w:lang w:eastAsia="ru-RU"/>
    </w:rPr>
  </w:style>
  <w:style w:type="table" w:styleId="af4">
    <w:name w:val="Table Grid"/>
    <w:basedOn w:val="a1"/>
    <w:uiPriority w:val="59"/>
    <w:rsid w:val="00AD3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D3CC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D3CC9"/>
    <w:rPr>
      <w:rFonts w:ascii="Tahoma" w:hAnsi="Tahoma" w:cs="Tahoma"/>
      <w:sz w:val="16"/>
      <w:szCs w:val="16"/>
    </w:rPr>
  </w:style>
  <w:style w:type="paragraph" w:styleId="af7">
    <w:name w:val="header"/>
    <w:basedOn w:val="a"/>
    <w:link w:val="af8"/>
    <w:uiPriority w:val="99"/>
    <w:unhideWhenUsed/>
    <w:rsid w:val="00AD3CC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D3CC9"/>
  </w:style>
  <w:style w:type="paragraph" w:styleId="af9">
    <w:name w:val="footer"/>
    <w:basedOn w:val="a"/>
    <w:link w:val="afa"/>
    <w:uiPriority w:val="99"/>
    <w:unhideWhenUsed/>
    <w:rsid w:val="00AD3CC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D3CC9"/>
  </w:style>
  <w:style w:type="paragraph" w:styleId="11">
    <w:name w:val="toc 1"/>
    <w:basedOn w:val="a"/>
    <w:next w:val="a"/>
    <w:autoRedefine/>
    <w:uiPriority w:val="39"/>
    <w:unhideWhenUsed/>
    <w:rsid w:val="00AD3CC9"/>
    <w:pPr>
      <w:spacing w:after="100"/>
    </w:pPr>
  </w:style>
  <w:style w:type="paragraph" w:styleId="23">
    <w:name w:val="toc 2"/>
    <w:basedOn w:val="a"/>
    <w:next w:val="a"/>
    <w:autoRedefine/>
    <w:uiPriority w:val="39"/>
    <w:unhideWhenUsed/>
    <w:rsid w:val="00AD3CC9"/>
    <w:pPr>
      <w:spacing w:after="100"/>
      <w:ind w:left="220"/>
    </w:pPr>
  </w:style>
  <w:style w:type="paragraph" w:styleId="31">
    <w:name w:val="toc 3"/>
    <w:basedOn w:val="a"/>
    <w:next w:val="a"/>
    <w:autoRedefine/>
    <w:uiPriority w:val="39"/>
    <w:unhideWhenUsed/>
    <w:rsid w:val="00AD3CC9"/>
    <w:pPr>
      <w:tabs>
        <w:tab w:val="right" w:leader="dot" w:pos="9345"/>
      </w:tabs>
      <w:spacing w:after="100"/>
      <w:ind w:left="440"/>
    </w:pPr>
  </w:style>
  <w:style w:type="character" w:styleId="afb">
    <w:name w:val="Hyperlink"/>
    <w:basedOn w:val="a0"/>
    <w:uiPriority w:val="99"/>
    <w:unhideWhenUsed/>
    <w:rsid w:val="00AD3CC9"/>
    <w:rPr>
      <w:color w:val="CC9900" w:themeColor="hyperlink"/>
      <w:u w:val="single"/>
    </w:rPr>
  </w:style>
  <w:style w:type="paragraph" w:styleId="afc">
    <w:name w:val="Normal (Web)"/>
    <w:basedOn w:val="a"/>
    <w:uiPriority w:val="99"/>
    <w:unhideWhenUsed/>
    <w:rsid w:val="00AD3CC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4"/>
    <w:uiPriority w:val="59"/>
    <w:rsid w:val="00AD3CC9"/>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uiPriority w:val="59"/>
    <w:rsid w:val="00C929E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Дерево">
  <a:themeElements>
    <a:clrScheme name="Дерево">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Другая 3">
      <a:majorFont>
        <a:latin typeface="Times New Roman"/>
        <a:ea typeface=""/>
        <a:cs typeface=""/>
      </a:majorFont>
      <a:minorFont>
        <a:latin typeface="Times New Roman"/>
        <a:ea typeface=""/>
        <a:cs typeface=""/>
      </a:minorFont>
    </a:fontScheme>
    <a:fmtScheme name="Дерево">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977D-1DD6-4E90-9751-65A05F80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3514</Words>
  <Characters>20036</Characters>
  <Application>Microsoft Office Word</Application>
  <DocSecurity>0</DocSecurity>
  <Lines>166</Lines>
  <Paragraphs>47</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1. Целевой раздел рабочей программы.</vt:lpstr>
      <vt:lpstr>    1.1 Пояснительная записка.</vt:lpstr>
      <vt:lpstr>        Цель и задачи реализации программы.</vt:lpstr>
      <vt:lpstr>        Психолого-возрастные, индивидуальные характеристики обучающихся (воспитанников)</vt:lpstr>
      <vt:lpstr>    1.2 Нормативные документы</vt:lpstr>
      <vt:lpstr>    1.3 Сроки реализации рабочей программы</vt:lpstr>
      <vt:lpstr>    1.4 Планируемые результаты освоения воспитанниками образовательной программы.</vt:lpstr>
      <vt:lpstr>        Целевые ориентиры</vt:lpstr>
      <vt:lpstr>        Система оценки результатов освоения Программы</vt:lpstr>
      <vt:lpstr/>
      <vt:lpstr>2. Содержательный раздел рабочей программы</vt:lpstr>
      <vt:lpstr>    2.1 Календарно-тематическое планирование</vt:lpstr>
      <vt:lpstr>        Календарно-тематический план I год обучения</vt:lpstr>
      <vt:lpstr>        Календарно-тематический план II год обучения</vt:lpstr>
      <vt:lpstr>        </vt:lpstr>
      <vt:lpstr>        Календарно-тематический план III год обучения</vt:lpstr>
      <vt:lpstr>        </vt:lpstr>
      <vt:lpstr/>
      <vt:lpstr>3. Организационный раздел рабочей программы:</vt:lpstr>
      <vt:lpstr>    3.1 Структура реализации образовательного процесса</vt:lpstr>
      <vt:lpstr>    3.2 Учебный план</vt:lpstr>
      <vt:lpstr>    3.3 Расписание образовательной деятельности по дополнительной образовательной пр</vt:lpstr>
      <vt:lpstr>    3.4 Условия реализации программы</vt:lpstr>
      <vt:lpstr>        Материально техническое обеспечение программы</vt:lpstr>
      <vt:lpstr>        Перечень программ, технологий, методических пособий</vt:lpstr>
    </vt:vector>
  </TitlesOfParts>
  <Company>diakov.net</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dc:creator>
  <cp:lastModifiedBy>User</cp:lastModifiedBy>
  <cp:revision>5</cp:revision>
  <cp:lastPrinted>2018-12-24T08:21:00Z</cp:lastPrinted>
  <dcterms:created xsi:type="dcterms:W3CDTF">2018-12-24T07:52:00Z</dcterms:created>
  <dcterms:modified xsi:type="dcterms:W3CDTF">2018-12-24T08:22:00Z</dcterms:modified>
</cp:coreProperties>
</file>